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031" w:rsidRPr="00E1155A" w:rsidRDefault="006B3031" w:rsidP="00F07F8C">
      <w:pPr>
        <w:rPr>
          <w:rFonts w:ascii="Arial" w:hAnsi="Arial" w:cs="Arial"/>
          <w:sz w:val="22"/>
          <w:szCs w:val="22"/>
        </w:rPr>
      </w:pPr>
    </w:p>
    <w:p w:rsidR="00D44FDE" w:rsidRPr="00E1155A" w:rsidRDefault="00576249" w:rsidP="00D44FDE">
      <w:pPr>
        <w:rPr>
          <w:rFonts w:ascii="Arial" w:hAnsi="Arial" w:cs="Arial"/>
          <w:sz w:val="22"/>
          <w:szCs w:val="22"/>
        </w:rPr>
      </w:pPr>
      <w:r>
        <w:rPr>
          <w:rFonts w:ascii="Arial" w:hAnsi="Arial" w:cs="Arial"/>
          <w:b/>
          <w:noProof/>
          <w:sz w:val="22"/>
          <w:szCs w:val="22"/>
        </w:rPr>
        <w:drawing>
          <wp:anchor distT="0" distB="0" distL="114300" distR="114300" simplePos="0" relativeHeight="251669504" behindDoc="0" locked="0" layoutInCell="1" allowOverlap="1" wp14:anchorId="77D217DE" wp14:editId="51EA9835">
            <wp:simplePos x="0" y="0"/>
            <wp:positionH relativeFrom="margin">
              <wp:posOffset>5208905</wp:posOffset>
            </wp:positionH>
            <wp:positionV relativeFrom="margin">
              <wp:posOffset>212090</wp:posOffset>
            </wp:positionV>
            <wp:extent cx="1417955" cy="990600"/>
            <wp:effectExtent l="0" t="0" r="4445"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odan (markedsføring)\HC\LymphaPress\Billeder\LPM\Pumpe\LPM_1 slangebundt + blindprop.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17955" cy="990600"/>
                    </a:xfrm>
                    <a:prstGeom prst="rect">
                      <a:avLst/>
                    </a:prstGeom>
                    <a:noFill/>
                    <a:ln>
                      <a:noFill/>
                    </a:ln>
                  </pic:spPr>
                </pic:pic>
              </a:graphicData>
            </a:graphic>
            <wp14:sizeRelH relativeFrom="margin">
              <wp14:pctWidth>0</wp14:pctWidth>
            </wp14:sizeRelH>
          </wp:anchor>
        </w:drawing>
      </w:r>
      <w:proofErr w:type="spellStart"/>
      <w:r w:rsidR="00D44FDE" w:rsidRPr="00E1155A">
        <w:rPr>
          <w:rFonts w:ascii="Arial" w:hAnsi="Arial" w:cs="Arial"/>
          <w:sz w:val="22"/>
          <w:szCs w:val="22"/>
        </w:rPr>
        <w:t>Lympha</w:t>
      </w:r>
      <w:proofErr w:type="spellEnd"/>
      <w:r w:rsidR="00D44FDE" w:rsidRPr="00E1155A">
        <w:rPr>
          <w:rFonts w:ascii="Arial" w:hAnsi="Arial" w:cs="Arial"/>
          <w:sz w:val="22"/>
          <w:szCs w:val="22"/>
        </w:rPr>
        <w:t xml:space="preserve"> Press Mini är en kompressionspump som åstadkommer massage via tryckluft. Den består av en pump som ansluts till en manschett via luftslangar. Kriterier för en korrekt inställning av tryck och tid är att du ska känna lindring och inte obehag under hela behandlingen med </w:t>
      </w:r>
      <w:proofErr w:type="spellStart"/>
      <w:r w:rsidR="00D44FDE" w:rsidRPr="00E1155A">
        <w:rPr>
          <w:rFonts w:ascii="Arial" w:hAnsi="Arial" w:cs="Arial"/>
          <w:sz w:val="22"/>
          <w:szCs w:val="22"/>
        </w:rPr>
        <w:t>Lympha</w:t>
      </w:r>
      <w:proofErr w:type="spellEnd"/>
      <w:r w:rsidR="00D44FDE" w:rsidRPr="00E1155A">
        <w:rPr>
          <w:rFonts w:ascii="Arial" w:hAnsi="Arial" w:cs="Arial"/>
          <w:sz w:val="22"/>
          <w:szCs w:val="22"/>
        </w:rPr>
        <w:t xml:space="preserve"> Press. Pumpens pulserande lufttryck lindrar de flesta typer av ödem. </w:t>
      </w:r>
    </w:p>
    <w:p w:rsidR="00D44FDE" w:rsidRPr="00E1155A" w:rsidRDefault="00D44FDE" w:rsidP="00D44FDE">
      <w:pPr>
        <w:rPr>
          <w:rFonts w:ascii="Arial" w:hAnsi="Arial" w:cs="Arial"/>
          <w:sz w:val="22"/>
          <w:szCs w:val="22"/>
        </w:rPr>
      </w:pPr>
    </w:p>
    <w:p w:rsidR="00576249" w:rsidRDefault="00D44FDE" w:rsidP="00576249">
      <w:pPr>
        <w:jc w:val="center"/>
        <w:rPr>
          <w:rFonts w:ascii="Arial" w:hAnsi="Arial" w:cs="Arial"/>
          <w:sz w:val="22"/>
          <w:szCs w:val="22"/>
        </w:rPr>
      </w:pPr>
      <w:r w:rsidRPr="00E1155A">
        <w:rPr>
          <w:rFonts w:ascii="Arial" w:hAnsi="Arial" w:cs="Arial"/>
          <w:sz w:val="22"/>
          <w:szCs w:val="22"/>
        </w:rPr>
        <w:t>För ytterligare information hänvisas till bruksanvisningen som finns på</w:t>
      </w:r>
      <w:r w:rsidR="00576249">
        <w:rPr>
          <w:rFonts w:ascii="Arial" w:hAnsi="Arial" w:cs="Arial"/>
          <w:sz w:val="22"/>
          <w:szCs w:val="22"/>
        </w:rPr>
        <w:t>:</w:t>
      </w:r>
    </w:p>
    <w:p w:rsidR="00F07F8C" w:rsidRPr="00E1155A" w:rsidRDefault="00576249" w:rsidP="00576249">
      <w:pPr>
        <w:jc w:val="center"/>
        <w:rPr>
          <w:rFonts w:ascii="Arial" w:hAnsi="Arial" w:cs="Arial"/>
          <w:b/>
          <w:bCs/>
          <w:sz w:val="22"/>
          <w:szCs w:val="22"/>
        </w:rPr>
      </w:pPr>
      <w:hyperlink w:history="1">
        <w:r w:rsidRPr="003B3DD8">
          <w:rPr>
            <w:rStyle w:val="Hyperlink"/>
            <w:rFonts w:ascii="Arial" w:hAnsi="Arial" w:cs="Arial"/>
            <w:sz w:val="22"/>
            <w:szCs w:val="22"/>
          </w:rPr>
          <w:t xml:space="preserve">www.lymfphapress.se </w:t>
        </w:r>
      </w:hyperlink>
    </w:p>
    <w:p w:rsidR="00F07F8C" w:rsidRPr="00E1155A" w:rsidRDefault="00F07F8C">
      <w:pPr>
        <w:rPr>
          <w:rFonts w:ascii="Arial" w:hAnsi="Arial" w:cs="Arial"/>
          <w:b/>
          <w:bCs/>
          <w:sz w:val="22"/>
          <w:szCs w:val="22"/>
        </w:rPr>
      </w:pPr>
    </w:p>
    <w:p w:rsidR="00F07F8C" w:rsidRPr="00E1155A" w:rsidRDefault="00F07F8C">
      <w:pPr>
        <w:rPr>
          <w:rFonts w:ascii="Arial" w:hAnsi="Arial" w:cs="Arial"/>
          <w:b/>
          <w:bCs/>
          <w:sz w:val="22"/>
          <w:szCs w:val="22"/>
        </w:rPr>
      </w:pPr>
      <w:r w:rsidRPr="00E1155A">
        <w:rPr>
          <w:rFonts w:ascii="Arial" w:hAnsi="Arial" w:cs="Arial"/>
          <w:b/>
          <w:bCs/>
          <w:sz w:val="22"/>
          <w:szCs w:val="22"/>
        </w:rPr>
        <w:t>Sammankoppling av pump och manschett:</w:t>
      </w:r>
    </w:p>
    <w:p w:rsidR="00F07F8C" w:rsidRPr="00E1155A" w:rsidRDefault="00F07F8C" w:rsidP="0095357F">
      <w:pPr>
        <w:numPr>
          <w:ilvl w:val="0"/>
          <w:numId w:val="8"/>
        </w:numPr>
        <w:rPr>
          <w:rFonts w:ascii="Arial" w:hAnsi="Arial" w:cs="Arial"/>
          <w:sz w:val="22"/>
          <w:szCs w:val="22"/>
        </w:rPr>
      </w:pPr>
      <w:r w:rsidRPr="00E1155A">
        <w:rPr>
          <w:rFonts w:ascii="Arial" w:hAnsi="Arial" w:cs="Arial"/>
          <w:sz w:val="22"/>
          <w:szCs w:val="22"/>
        </w:rPr>
        <w:t xml:space="preserve">Placera </w:t>
      </w:r>
      <w:proofErr w:type="spellStart"/>
      <w:r w:rsidR="0095357F" w:rsidRPr="00E1155A">
        <w:rPr>
          <w:rFonts w:ascii="Arial" w:hAnsi="Arial" w:cs="Arial"/>
          <w:sz w:val="22"/>
          <w:szCs w:val="22"/>
        </w:rPr>
        <w:t>Lympha</w:t>
      </w:r>
      <w:proofErr w:type="spellEnd"/>
      <w:r w:rsidR="0095357F" w:rsidRPr="00E1155A">
        <w:rPr>
          <w:rFonts w:ascii="Arial" w:hAnsi="Arial" w:cs="Arial"/>
          <w:sz w:val="22"/>
          <w:szCs w:val="22"/>
        </w:rPr>
        <w:t xml:space="preserve"> Press Mini på ett hårt, rent och slätt underlag och sätt i kontakten på baksidan av pumpen och anslut sedan stickproppen till ett eluttag, jordat eller ojordat. </w:t>
      </w:r>
    </w:p>
    <w:p w:rsidR="00F07F8C" w:rsidRPr="00E1155A" w:rsidRDefault="00E327E5" w:rsidP="00F07F8C">
      <w:pPr>
        <w:rPr>
          <w:rFonts w:ascii="Arial" w:hAnsi="Arial" w:cs="Arial"/>
          <w:sz w:val="22"/>
          <w:szCs w:val="22"/>
        </w:rPr>
      </w:pPr>
      <w:r>
        <w:rPr>
          <w:rFonts w:ascii="Arial" w:hAnsi="Arial" w:cs="Arial"/>
          <w:b/>
          <w:iCs/>
          <w:noProof/>
          <w:sz w:val="22"/>
          <w:szCs w:val="22"/>
        </w:rPr>
        <w:drawing>
          <wp:anchor distT="0" distB="0" distL="114300" distR="114300" simplePos="0" relativeHeight="251671552" behindDoc="1" locked="0" layoutInCell="1" allowOverlap="1" wp14:anchorId="2F07189C" wp14:editId="3E47E194">
            <wp:simplePos x="0" y="0"/>
            <wp:positionH relativeFrom="column">
              <wp:posOffset>5441315</wp:posOffset>
            </wp:positionH>
            <wp:positionV relativeFrom="paragraph">
              <wp:posOffset>-6350</wp:posOffset>
            </wp:positionV>
            <wp:extent cx="901700" cy="645160"/>
            <wp:effectExtent l="0" t="0" r="0" b="2540"/>
            <wp:wrapSquare wrapText="bothSides"/>
            <wp:docPr id="17" name="Billede 17" descr="M:\Apodan (markedsføring)\HC\LymphaPress\Billeder\Tilbehør\Blindprop til pumpe_hvid baggr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odan (markedsføring)\HC\LymphaPress\Billeder\Tilbehør\Blindprop til pumpe_hvid baggr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700" cy="645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7F8C" w:rsidRPr="00E1155A" w:rsidRDefault="00F07F8C" w:rsidP="00F07F8C">
      <w:pPr>
        <w:numPr>
          <w:ilvl w:val="0"/>
          <w:numId w:val="8"/>
        </w:numPr>
        <w:rPr>
          <w:rFonts w:ascii="Arial" w:hAnsi="Arial" w:cs="Arial"/>
          <w:sz w:val="22"/>
          <w:szCs w:val="22"/>
        </w:rPr>
      </w:pPr>
      <w:r w:rsidRPr="00E1155A">
        <w:rPr>
          <w:rFonts w:ascii="Arial" w:hAnsi="Arial" w:cs="Arial"/>
          <w:sz w:val="22"/>
          <w:szCs w:val="22"/>
        </w:rPr>
        <w:t xml:space="preserve">På framsidan av pumpen finns två slanguttag. Till </w:t>
      </w:r>
      <w:proofErr w:type="spellStart"/>
      <w:r w:rsidRPr="00E1155A">
        <w:rPr>
          <w:rFonts w:ascii="Arial" w:hAnsi="Arial" w:cs="Arial"/>
          <w:sz w:val="22"/>
          <w:szCs w:val="22"/>
        </w:rPr>
        <w:t>Comfy</w:t>
      </w:r>
      <w:proofErr w:type="spellEnd"/>
      <w:r w:rsidRPr="00E1155A">
        <w:rPr>
          <w:rFonts w:ascii="Arial" w:hAnsi="Arial" w:cs="Arial"/>
          <w:sz w:val="22"/>
          <w:szCs w:val="22"/>
        </w:rPr>
        <w:t>-</w:t>
      </w:r>
      <w:r w:rsidR="00470D85" w:rsidRPr="00E1155A">
        <w:rPr>
          <w:rFonts w:ascii="Arial" w:hAnsi="Arial" w:cs="Arial"/>
          <w:sz w:val="22"/>
          <w:szCs w:val="22"/>
        </w:rPr>
        <w:t>Ben</w:t>
      </w:r>
      <w:r w:rsidRPr="00E1155A">
        <w:rPr>
          <w:rFonts w:ascii="Arial" w:hAnsi="Arial" w:cs="Arial"/>
          <w:sz w:val="22"/>
          <w:szCs w:val="22"/>
        </w:rPr>
        <w:t>manschetten använder man bara ett uttag. Placera en blindpropp i det andra uttaget.</w:t>
      </w:r>
      <w:r w:rsidR="00470D85" w:rsidRPr="00E1155A">
        <w:rPr>
          <w:rFonts w:ascii="Arial" w:hAnsi="Arial" w:cs="Arial"/>
          <w:sz w:val="22"/>
          <w:szCs w:val="22"/>
        </w:rPr>
        <w:t xml:space="preserve"> </w:t>
      </w:r>
      <w:r w:rsidR="00B00954">
        <w:rPr>
          <w:rFonts w:ascii="Arial" w:hAnsi="Arial" w:cs="Arial"/>
          <w:sz w:val="22"/>
          <w:szCs w:val="22"/>
        </w:rPr>
        <w:br/>
      </w:r>
      <w:r w:rsidR="00470D85" w:rsidRPr="00E1155A">
        <w:rPr>
          <w:rFonts w:ascii="Arial" w:hAnsi="Arial" w:cs="Arial"/>
          <w:sz w:val="22"/>
          <w:szCs w:val="22"/>
        </w:rPr>
        <w:t>(Det är möjligt att använda två manschetter samtidigt. Då används båda uttagen.)</w:t>
      </w:r>
    </w:p>
    <w:p w:rsidR="00204D2F" w:rsidRPr="00E1155A" w:rsidRDefault="00204D2F" w:rsidP="00204D2F">
      <w:pPr>
        <w:rPr>
          <w:rFonts w:ascii="Arial" w:hAnsi="Arial" w:cs="Arial"/>
          <w:sz w:val="22"/>
          <w:szCs w:val="22"/>
        </w:rPr>
      </w:pPr>
    </w:p>
    <w:p w:rsidR="00204D2F" w:rsidRPr="00E1155A" w:rsidRDefault="00E327E5" w:rsidP="00204D2F">
      <w:pPr>
        <w:numPr>
          <w:ilvl w:val="0"/>
          <w:numId w:val="8"/>
        </w:numPr>
        <w:rPr>
          <w:rFonts w:ascii="Arial" w:hAnsi="Arial" w:cs="Arial"/>
          <w:sz w:val="22"/>
          <w:szCs w:val="22"/>
        </w:rPr>
      </w:pPr>
      <w:r>
        <w:rPr>
          <w:rFonts w:ascii="Arial" w:hAnsi="Arial" w:cs="Arial"/>
          <w:noProof/>
          <w:sz w:val="22"/>
          <w:szCs w:val="22"/>
        </w:rPr>
        <w:drawing>
          <wp:anchor distT="0" distB="0" distL="114300" distR="114300" simplePos="0" relativeHeight="251673600" behindDoc="0" locked="0" layoutInCell="1" allowOverlap="1" wp14:anchorId="13318EA4" wp14:editId="6F39DFF9">
            <wp:simplePos x="0" y="0"/>
            <wp:positionH relativeFrom="column">
              <wp:posOffset>4765040</wp:posOffset>
            </wp:positionH>
            <wp:positionV relativeFrom="paragraph">
              <wp:posOffset>73660</wp:posOffset>
            </wp:positionV>
            <wp:extent cx="1675765" cy="1123950"/>
            <wp:effectExtent l="19050" t="19050" r="19685" b="19050"/>
            <wp:wrapThrough wrapText="bothSides">
              <wp:wrapPolygon edited="0">
                <wp:start x="-246" y="-366"/>
                <wp:lineTo x="-246" y="21600"/>
                <wp:lineTo x="21608" y="21600"/>
                <wp:lineTo x="21608" y="-366"/>
                <wp:lineTo x="-246" y="-366"/>
              </wp:wrapPolygon>
            </wp:wrapThrough>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ik"/>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675765" cy="1123950"/>
                    </a:xfrm>
                    <a:prstGeom prst="rect">
                      <a:avLst/>
                    </a:prstGeom>
                    <a:noFill/>
                    <a:ln w="9525">
                      <a:solidFill>
                        <a:schemeClr val="bg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204D2F" w:rsidRPr="00E1155A">
        <w:rPr>
          <w:rFonts w:ascii="Arial" w:hAnsi="Arial" w:cs="Arial"/>
          <w:sz w:val="22"/>
          <w:szCs w:val="22"/>
        </w:rPr>
        <w:t>Den</w:t>
      </w:r>
      <w:r w:rsidR="00470D85" w:rsidRPr="00E1155A">
        <w:rPr>
          <w:rFonts w:ascii="Arial" w:hAnsi="Arial" w:cs="Arial"/>
          <w:iCs/>
          <w:sz w:val="22"/>
          <w:szCs w:val="22"/>
        </w:rPr>
        <w:t xml:space="preserve"> 12-stiftade </w:t>
      </w:r>
      <w:proofErr w:type="spellStart"/>
      <w:r w:rsidR="00470D85" w:rsidRPr="00E1155A">
        <w:rPr>
          <w:rFonts w:ascii="Arial" w:hAnsi="Arial" w:cs="Arial"/>
          <w:iCs/>
          <w:sz w:val="22"/>
          <w:szCs w:val="22"/>
        </w:rPr>
        <w:t>slangkontakten</w:t>
      </w:r>
      <w:proofErr w:type="spellEnd"/>
      <w:r w:rsidR="00470D85" w:rsidRPr="00E1155A">
        <w:rPr>
          <w:rFonts w:ascii="Arial" w:hAnsi="Arial" w:cs="Arial"/>
          <w:iCs/>
          <w:sz w:val="22"/>
          <w:szCs w:val="22"/>
        </w:rPr>
        <w:t xml:space="preserve"> sätts sedan in i det fria slanguttaget bredvid blindproppen. </w:t>
      </w:r>
      <w:r w:rsidR="00470D85" w:rsidRPr="00E1155A">
        <w:rPr>
          <w:rFonts w:ascii="Arial" w:hAnsi="Arial" w:cs="Arial"/>
          <w:sz w:val="22"/>
          <w:szCs w:val="22"/>
        </w:rPr>
        <w:t xml:space="preserve">Det är viktigt att hålla i </w:t>
      </w:r>
      <w:proofErr w:type="spellStart"/>
      <w:r w:rsidR="00470D85" w:rsidRPr="00E1155A">
        <w:rPr>
          <w:rFonts w:ascii="Arial" w:hAnsi="Arial" w:cs="Arial"/>
          <w:sz w:val="22"/>
          <w:szCs w:val="22"/>
        </w:rPr>
        <w:t>slangkontakten</w:t>
      </w:r>
      <w:proofErr w:type="spellEnd"/>
      <w:r w:rsidR="00470D85" w:rsidRPr="00E1155A">
        <w:rPr>
          <w:rFonts w:ascii="Arial" w:hAnsi="Arial" w:cs="Arial"/>
          <w:sz w:val="22"/>
          <w:szCs w:val="22"/>
        </w:rPr>
        <w:t xml:space="preserve"> och inte i slangarna när </w:t>
      </w:r>
      <w:proofErr w:type="spellStart"/>
      <w:r w:rsidR="00470D85" w:rsidRPr="00E1155A">
        <w:rPr>
          <w:rFonts w:ascii="Arial" w:hAnsi="Arial" w:cs="Arial"/>
          <w:sz w:val="22"/>
          <w:szCs w:val="22"/>
        </w:rPr>
        <w:t>slangkontakten</w:t>
      </w:r>
      <w:proofErr w:type="spellEnd"/>
      <w:r w:rsidR="00470D85" w:rsidRPr="00E1155A">
        <w:rPr>
          <w:rFonts w:ascii="Arial" w:hAnsi="Arial" w:cs="Arial"/>
          <w:sz w:val="22"/>
          <w:szCs w:val="22"/>
        </w:rPr>
        <w:t xml:space="preserve"> ska anslutas till pumpen. Pilarna på sidan av </w:t>
      </w:r>
      <w:proofErr w:type="spellStart"/>
      <w:r w:rsidR="00470D85" w:rsidRPr="00E1155A">
        <w:rPr>
          <w:rFonts w:ascii="Arial" w:hAnsi="Arial" w:cs="Arial"/>
          <w:sz w:val="22"/>
          <w:szCs w:val="22"/>
        </w:rPr>
        <w:t>slangkontakten</w:t>
      </w:r>
      <w:proofErr w:type="spellEnd"/>
      <w:r w:rsidR="00470D85" w:rsidRPr="00E1155A">
        <w:rPr>
          <w:rFonts w:ascii="Arial" w:hAnsi="Arial" w:cs="Arial"/>
          <w:sz w:val="22"/>
          <w:szCs w:val="22"/>
        </w:rPr>
        <w:t xml:space="preserve"> ska peka </w:t>
      </w:r>
      <w:r w:rsidR="00470D85" w:rsidRPr="00E1155A">
        <w:rPr>
          <w:rFonts w:ascii="Arial" w:hAnsi="Arial" w:cs="Arial"/>
          <w:i/>
          <w:sz w:val="22"/>
          <w:szCs w:val="22"/>
        </w:rPr>
        <w:t>uppåt</w:t>
      </w:r>
      <w:r w:rsidR="00470D85" w:rsidRPr="00E1155A">
        <w:rPr>
          <w:rFonts w:ascii="Arial" w:hAnsi="Arial" w:cs="Arial"/>
          <w:sz w:val="22"/>
          <w:szCs w:val="22"/>
        </w:rPr>
        <w:t xml:space="preserve">. Ett litet ”klick” kan höras när </w:t>
      </w:r>
      <w:proofErr w:type="spellStart"/>
      <w:r w:rsidR="00470D85" w:rsidRPr="00E1155A">
        <w:rPr>
          <w:rFonts w:ascii="Arial" w:hAnsi="Arial" w:cs="Arial"/>
          <w:sz w:val="22"/>
          <w:szCs w:val="22"/>
        </w:rPr>
        <w:t>slangkontakten</w:t>
      </w:r>
      <w:proofErr w:type="spellEnd"/>
      <w:r w:rsidR="00470D85" w:rsidRPr="00E1155A">
        <w:rPr>
          <w:rFonts w:ascii="Arial" w:hAnsi="Arial" w:cs="Arial"/>
          <w:sz w:val="22"/>
          <w:szCs w:val="22"/>
        </w:rPr>
        <w:t xml:space="preserve"> sitter på plats. </w:t>
      </w:r>
    </w:p>
    <w:p w:rsidR="00204D2F" w:rsidRPr="00E1155A" w:rsidRDefault="00204D2F" w:rsidP="00204D2F">
      <w:pPr>
        <w:ind w:left="360"/>
        <w:rPr>
          <w:rFonts w:ascii="Arial" w:hAnsi="Arial" w:cs="Arial"/>
          <w:sz w:val="22"/>
          <w:szCs w:val="22"/>
        </w:rPr>
      </w:pPr>
      <w:r w:rsidRPr="00E1155A">
        <w:rPr>
          <w:rFonts w:ascii="Arial" w:hAnsi="Arial" w:cs="Arial"/>
          <w:sz w:val="22"/>
          <w:szCs w:val="22"/>
        </w:rPr>
        <w:t>OBS! Skruva inte fast säkerhetsskruven! Det är endast mycket gamla pumpar som har behov av att man skruvar fast säkerhetsskruven.</w:t>
      </w:r>
    </w:p>
    <w:p w:rsidR="006B3031" w:rsidRPr="00E1155A" w:rsidRDefault="006B3031" w:rsidP="00204D2F">
      <w:pPr>
        <w:ind w:left="360"/>
        <w:rPr>
          <w:rFonts w:ascii="Arial" w:hAnsi="Arial" w:cs="Arial"/>
          <w:sz w:val="22"/>
          <w:szCs w:val="22"/>
        </w:rPr>
      </w:pPr>
    </w:p>
    <w:p w:rsidR="00204D2F" w:rsidRPr="00E1155A" w:rsidRDefault="00204D2F" w:rsidP="00204D2F">
      <w:pPr>
        <w:rPr>
          <w:rFonts w:ascii="Arial" w:hAnsi="Arial" w:cs="Arial"/>
          <w:sz w:val="22"/>
          <w:szCs w:val="22"/>
        </w:rPr>
      </w:pPr>
      <w:r w:rsidRPr="00E1155A">
        <w:rPr>
          <w:rFonts w:ascii="Arial" w:hAnsi="Arial" w:cs="Arial"/>
          <w:b/>
          <w:bCs/>
          <w:sz w:val="22"/>
          <w:szCs w:val="22"/>
        </w:rPr>
        <w:t>Förberedelser:</w:t>
      </w:r>
    </w:p>
    <w:p w:rsidR="00F07F8C" w:rsidRPr="00576249" w:rsidRDefault="00204D2F" w:rsidP="00204D2F">
      <w:pPr>
        <w:numPr>
          <w:ilvl w:val="0"/>
          <w:numId w:val="8"/>
        </w:numPr>
        <w:rPr>
          <w:rFonts w:ascii="Arial" w:hAnsi="Arial" w:cs="Arial"/>
          <w:sz w:val="22"/>
          <w:szCs w:val="22"/>
        </w:rPr>
      </w:pPr>
      <w:r w:rsidRPr="00E1155A">
        <w:rPr>
          <w:rFonts w:ascii="Arial" w:hAnsi="Arial" w:cs="Arial"/>
          <w:sz w:val="22"/>
          <w:szCs w:val="22"/>
        </w:rPr>
        <w:t xml:space="preserve">Vi rekommenderar att använda </w:t>
      </w:r>
      <w:proofErr w:type="spellStart"/>
      <w:r w:rsidRPr="00E1155A">
        <w:rPr>
          <w:rFonts w:ascii="Arial" w:hAnsi="Arial" w:cs="Arial"/>
          <w:sz w:val="22"/>
          <w:szCs w:val="22"/>
        </w:rPr>
        <w:t>tubgas</w:t>
      </w:r>
      <w:proofErr w:type="spellEnd"/>
      <w:r w:rsidRPr="00E1155A">
        <w:rPr>
          <w:rFonts w:ascii="Arial" w:hAnsi="Arial" w:cs="Arial"/>
          <w:sz w:val="22"/>
          <w:szCs w:val="22"/>
        </w:rPr>
        <w:t xml:space="preserve"> eller dylik tunn klädsel utan sömmar under manschetten på </w:t>
      </w:r>
      <w:r w:rsidR="006B3031" w:rsidRPr="00E1155A">
        <w:rPr>
          <w:rFonts w:ascii="Arial" w:hAnsi="Arial" w:cs="Arial"/>
          <w:sz w:val="22"/>
          <w:szCs w:val="22"/>
        </w:rPr>
        <w:t>benet</w:t>
      </w:r>
      <w:r w:rsidRPr="00E1155A">
        <w:rPr>
          <w:rFonts w:ascii="Arial" w:hAnsi="Arial" w:cs="Arial"/>
          <w:sz w:val="22"/>
          <w:szCs w:val="22"/>
        </w:rPr>
        <w:t xml:space="preserve"> för att skydda huden. Om det finns sår på huden, ska såret vara omlagt och skyddat med en plastfilm så att sårvätska inte läcker ut till manschetten under behandlingen med </w:t>
      </w:r>
      <w:proofErr w:type="spellStart"/>
      <w:r w:rsidRPr="00E1155A">
        <w:rPr>
          <w:rFonts w:ascii="Arial" w:hAnsi="Arial" w:cs="Arial"/>
          <w:sz w:val="22"/>
          <w:szCs w:val="22"/>
        </w:rPr>
        <w:t>Lympha</w:t>
      </w:r>
      <w:proofErr w:type="spellEnd"/>
      <w:r w:rsidRPr="00E1155A">
        <w:rPr>
          <w:rFonts w:ascii="Arial" w:hAnsi="Arial" w:cs="Arial"/>
          <w:sz w:val="22"/>
          <w:szCs w:val="22"/>
        </w:rPr>
        <w:t xml:space="preserve"> Press Mini.</w:t>
      </w:r>
      <w:r w:rsidR="00576249">
        <w:rPr>
          <w:rFonts w:ascii="Arial" w:hAnsi="Arial" w:cs="Arial"/>
          <w:sz w:val="22"/>
          <w:szCs w:val="22"/>
        </w:rPr>
        <w:t xml:space="preserve">                                                                             </w:t>
      </w:r>
    </w:p>
    <w:p w:rsidR="0024117E" w:rsidRPr="00576249" w:rsidRDefault="00F07F8C" w:rsidP="0024117E">
      <w:pPr>
        <w:numPr>
          <w:ilvl w:val="0"/>
          <w:numId w:val="8"/>
        </w:numPr>
        <w:rPr>
          <w:rFonts w:ascii="Arial" w:hAnsi="Arial" w:cs="Arial"/>
          <w:iCs/>
          <w:sz w:val="22"/>
          <w:szCs w:val="22"/>
        </w:rPr>
      </w:pPr>
      <w:r w:rsidRPr="00E1155A">
        <w:rPr>
          <w:rFonts w:ascii="Arial" w:hAnsi="Arial" w:cs="Arial"/>
          <w:iCs/>
          <w:sz w:val="22"/>
          <w:szCs w:val="22"/>
        </w:rPr>
        <w:t xml:space="preserve">Dra ned </w:t>
      </w:r>
      <w:r w:rsidR="00470D85" w:rsidRPr="00E1155A">
        <w:rPr>
          <w:rFonts w:ascii="Arial" w:hAnsi="Arial" w:cs="Arial"/>
          <w:iCs/>
          <w:sz w:val="22"/>
          <w:szCs w:val="22"/>
        </w:rPr>
        <w:t>ben</w:t>
      </w:r>
      <w:r w:rsidRPr="00E1155A">
        <w:rPr>
          <w:rFonts w:ascii="Arial" w:hAnsi="Arial" w:cs="Arial"/>
          <w:iCs/>
          <w:sz w:val="22"/>
          <w:szCs w:val="22"/>
        </w:rPr>
        <w:t xml:space="preserve">manschettens blixtlås och stick in </w:t>
      </w:r>
      <w:r w:rsidR="00470D85" w:rsidRPr="00E1155A">
        <w:rPr>
          <w:rFonts w:ascii="Arial" w:hAnsi="Arial" w:cs="Arial"/>
          <w:iCs/>
          <w:sz w:val="22"/>
          <w:szCs w:val="22"/>
        </w:rPr>
        <w:t>benet</w:t>
      </w:r>
      <w:r w:rsidRPr="00E1155A">
        <w:rPr>
          <w:rFonts w:ascii="Arial" w:hAnsi="Arial" w:cs="Arial"/>
          <w:iCs/>
          <w:sz w:val="22"/>
          <w:szCs w:val="22"/>
        </w:rPr>
        <w:t xml:space="preserve"> som ska behandlas</w:t>
      </w:r>
      <w:r w:rsidR="00470D85" w:rsidRPr="00E1155A">
        <w:rPr>
          <w:rFonts w:ascii="Arial" w:hAnsi="Arial" w:cs="Arial"/>
          <w:iCs/>
          <w:sz w:val="22"/>
          <w:szCs w:val="22"/>
        </w:rPr>
        <w:t xml:space="preserve">. </w:t>
      </w:r>
    </w:p>
    <w:p w:rsidR="00576249" w:rsidRPr="00576249" w:rsidRDefault="00470D85" w:rsidP="00576249">
      <w:pPr>
        <w:numPr>
          <w:ilvl w:val="0"/>
          <w:numId w:val="8"/>
        </w:numPr>
        <w:rPr>
          <w:rFonts w:ascii="Arial" w:hAnsi="Arial" w:cs="Arial"/>
          <w:iCs/>
          <w:sz w:val="22"/>
          <w:szCs w:val="22"/>
        </w:rPr>
      </w:pPr>
      <w:r w:rsidRPr="00E1155A">
        <w:rPr>
          <w:rFonts w:ascii="Arial" w:hAnsi="Arial" w:cs="Arial"/>
          <w:iCs/>
          <w:sz w:val="22"/>
          <w:szCs w:val="22"/>
        </w:rPr>
        <w:t>Dra upp blixtlåset.</w:t>
      </w:r>
      <w:r w:rsidR="0024117E" w:rsidRPr="00E1155A">
        <w:rPr>
          <w:rFonts w:ascii="Arial" w:hAnsi="Arial" w:cs="Arial"/>
          <w:iCs/>
          <w:sz w:val="22"/>
          <w:szCs w:val="22"/>
        </w:rPr>
        <w:t xml:space="preserve"> Manschetten ska inte sitta åt för hårt. Det ska finnas plats så att luftkamrarna kan fyllas med luft. </w:t>
      </w:r>
      <w:proofErr w:type="spellStart"/>
      <w:r w:rsidR="0024117E" w:rsidRPr="00E1155A">
        <w:rPr>
          <w:rFonts w:ascii="Arial" w:hAnsi="Arial" w:cs="Arial"/>
          <w:iCs/>
          <w:sz w:val="22"/>
          <w:szCs w:val="22"/>
        </w:rPr>
        <w:t>Comfy</w:t>
      </w:r>
      <w:proofErr w:type="spellEnd"/>
      <w:r w:rsidR="0024117E" w:rsidRPr="00E1155A">
        <w:rPr>
          <w:rFonts w:ascii="Arial" w:hAnsi="Arial" w:cs="Arial"/>
          <w:iCs/>
          <w:sz w:val="22"/>
          <w:szCs w:val="22"/>
        </w:rPr>
        <w:t>-Benmanschett finns i flera storlekar.</w:t>
      </w:r>
      <w:r w:rsidR="00367431" w:rsidRPr="00367431">
        <w:rPr>
          <w:rFonts w:ascii="Arial" w:hAnsi="Arial" w:cs="Arial"/>
          <w:sz w:val="22"/>
          <w:szCs w:val="22"/>
        </w:rPr>
        <w:t xml:space="preserve"> </w:t>
      </w:r>
    </w:p>
    <w:p w:rsidR="005E14F8" w:rsidRPr="00576249" w:rsidRDefault="0024117E" w:rsidP="005E14F8">
      <w:pPr>
        <w:numPr>
          <w:ilvl w:val="0"/>
          <w:numId w:val="8"/>
        </w:numPr>
        <w:rPr>
          <w:rFonts w:ascii="Arial" w:hAnsi="Arial" w:cs="Arial"/>
          <w:sz w:val="22"/>
          <w:szCs w:val="22"/>
        </w:rPr>
      </w:pPr>
      <w:r w:rsidRPr="00E1155A">
        <w:rPr>
          <w:rFonts w:ascii="Arial" w:hAnsi="Arial" w:cs="Arial"/>
          <w:sz w:val="22"/>
          <w:szCs w:val="22"/>
        </w:rPr>
        <w:t xml:space="preserve">Det är viktigt att personen som ska använda </w:t>
      </w:r>
      <w:proofErr w:type="spellStart"/>
      <w:r w:rsidRPr="00E1155A">
        <w:rPr>
          <w:rFonts w:ascii="Arial" w:hAnsi="Arial" w:cs="Arial"/>
          <w:sz w:val="22"/>
          <w:szCs w:val="22"/>
        </w:rPr>
        <w:t>Lympha</w:t>
      </w:r>
      <w:proofErr w:type="spellEnd"/>
      <w:r w:rsidRPr="00E1155A">
        <w:rPr>
          <w:rFonts w:ascii="Arial" w:hAnsi="Arial" w:cs="Arial"/>
          <w:sz w:val="22"/>
          <w:szCs w:val="22"/>
        </w:rPr>
        <w:t xml:space="preserve"> Press Mini ligger eller sitter skönt, med stöd för ryggen, utan att täppa till lymfkörtlarna i </w:t>
      </w:r>
      <w:r w:rsidR="006B3031" w:rsidRPr="00E1155A">
        <w:rPr>
          <w:rFonts w:ascii="Arial" w:hAnsi="Arial" w:cs="Arial"/>
          <w:sz w:val="22"/>
          <w:szCs w:val="22"/>
        </w:rPr>
        <w:t>ljumskarna</w:t>
      </w:r>
      <w:r w:rsidRPr="00E1155A">
        <w:rPr>
          <w:rFonts w:ascii="Arial" w:hAnsi="Arial" w:cs="Arial"/>
          <w:sz w:val="22"/>
          <w:szCs w:val="22"/>
        </w:rPr>
        <w:t xml:space="preserve">. Vid användning av </w:t>
      </w:r>
      <w:proofErr w:type="spellStart"/>
      <w:r w:rsidRPr="00E1155A">
        <w:rPr>
          <w:rFonts w:ascii="Arial" w:hAnsi="Arial" w:cs="Arial"/>
          <w:sz w:val="22"/>
          <w:szCs w:val="22"/>
        </w:rPr>
        <w:t>Comfy</w:t>
      </w:r>
      <w:proofErr w:type="spellEnd"/>
      <w:r w:rsidRPr="00E1155A">
        <w:rPr>
          <w:rFonts w:ascii="Arial" w:hAnsi="Arial" w:cs="Arial"/>
          <w:sz w:val="22"/>
          <w:szCs w:val="22"/>
        </w:rPr>
        <w:t xml:space="preserve"> Benmanschett hålls benet i horisontell lutning (se bild). </w:t>
      </w:r>
    </w:p>
    <w:p w:rsidR="00576249" w:rsidRDefault="005E14F8" w:rsidP="00576249">
      <w:pPr>
        <w:numPr>
          <w:ilvl w:val="0"/>
          <w:numId w:val="8"/>
        </w:numPr>
        <w:rPr>
          <w:rFonts w:ascii="Arial" w:hAnsi="Arial" w:cs="Arial"/>
          <w:sz w:val="22"/>
          <w:szCs w:val="22"/>
        </w:rPr>
      </w:pPr>
      <w:r w:rsidRPr="00E1155A">
        <w:rPr>
          <w:rFonts w:ascii="Arial" w:hAnsi="Arial" w:cs="Arial"/>
          <w:sz w:val="22"/>
          <w:szCs w:val="22"/>
        </w:rPr>
        <w:t>Ställ in önskat program, tid och tryck enligt instruktionerna på nästa sida.</w:t>
      </w:r>
    </w:p>
    <w:p w:rsidR="00576249" w:rsidRPr="00576249" w:rsidRDefault="00576249" w:rsidP="00576249">
      <w:pPr>
        <w:ind w:left="360"/>
        <w:rPr>
          <w:rFonts w:ascii="Arial" w:hAnsi="Arial" w:cs="Arial"/>
          <w:sz w:val="22"/>
          <w:szCs w:val="22"/>
        </w:rPr>
      </w:pPr>
    </w:p>
    <w:p w:rsidR="00576249" w:rsidRDefault="00576249" w:rsidP="004D2051">
      <w:pPr>
        <w:rPr>
          <w:rFonts w:ascii="Arial" w:hAnsi="Arial" w:cs="Arial"/>
          <w:sz w:val="22"/>
          <w:szCs w:val="22"/>
        </w:rPr>
      </w:pPr>
    </w:p>
    <w:p w:rsidR="00576249" w:rsidRDefault="00E327E5" w:rsidP="004D2051">
      <w:pPr>
        <w:rPr>
          <w:rFonts w:ascii="Arial" w:hAnsi="Arial" w:cs="Arial"/>
          <w:sz w:val="22"/>
          <w:szCs w:val="22"/>
        </w:rPr>
      </w:pPr>
      <w:r w:rsidRPr="002A4AF6">
        <w:rPr>
          <w:noProof/>
          <w:szCs w:val="22"/>
        </w:rPr>
        <w:drawing>
          <wp:anchor distT="0" distB="0" distL="114300" distR="114300" simplePos="0" relativeHeight="251676672" behindDoc="0" locked="0" layoutInCell="1" allowOverlap="1" wp14:anchorId="5FB4D861" wp14:editId="37DDFAD9">
            <wp:simplePos x="0" y="0"/>
            <wp:positionH relativeFrom="margin">
              <wp:posOffset>830580</wp:posOffset>
            </wp:positionH>
            <wp:positionV relativeFrom="margin">
              <wp:posOffset>6365240</wp:posOffset>
            </wp:positionV>
            <wp:extent cx="3329940" cy="2219325"/>
            <wp:effectExtent l="0" t="0" r="3810" b="9525"/>
            <wp:wrapSquare wrapText="bothSides"/>
            <wp:docPr id="2" name="Billede 2" descr="M:\Apodan (markedsføring)\HC\LymphaPress\Billeder\Multikammer manchetter\Nye billeder jan. 2018\manchetter m. person\redigerede billeder\comfy 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odan (markedsføring)\HC\LymphaPress\Billeder\Multikammer manchetter\Nye billeder jan. 2018\manchetter m. person\redigerede billeder\comfy b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9940"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6249" w:rsidRDefault="00576249" w:rsidP="004D2051">
      <w:pPr>
        <w:rPr>
          <w:rFonts w:ascii="Arial" w:hAnsi="Arial" w:cs="Arial"/>
          <w:sz w:val="22"/>
          <w:szCs w:val="22"/>
        </w:rPr>
      </w:pPr>
    </w:p>
    <w:p w:rsidR="00576249" w:rsidRDefault="00576249" w:rsidP="004D2051">
      <w:pPr>
        <w:rPr>
          <w:rFonts w:ascii="Arial" w:hAnsi="Arial" w:cs="Arial"/>
          <w:sz w:val="22"/>
          <w:szCs w:val="22"/>
        </w:rPr>
      </w:pPr>
    </w:p>
    <w:p w:rsidR="00576249" w:rsidRDefault="00576249" w:rsidP="004D2051">
      <w:pPr>
        <w:rPr>
          <w:rFonts w:ascii="Arial" w:hAnsi="Arial" w:cs="Arial"/>
          <w:sz w:val="22"/>
          <w:szCs w:val="22"/>
        </w:rPr>
      </w:pPr>
    </w:p>
    <w:p w:rsidR="00576249" w:rsidRDefault="00576249" w:rsidP="004D2051">
      <w:pPr>
        <w:rPr>
          <w:rFonts w:ascii="Arial" w:hAnsi="Arial" w:cs="Arial"/>
          <w:sz w:val="22"/>
          <w:szCs w:val="22"/>
        </w:rPr>
      </w:pPr>
    </w:p>
    <w:p w:rsidR="00576249" w:rsidRDefault="00576249" w:rsidP="004D2051">
      <w:pPr>
        <w:rPr>
          <w:rFonts w:ascii="Arial" w:hAnsi="Arial" w:cs="Arial"/>
          <w:sz w:val="22"/>
          <w:szCs w:val="22"/>
        </w:rPr>
      </w:pPr>
    </w:p>
    <w:p w:rsidR="00576249" w:rsidRDefault="00576249" w:rsidP="004D2051">
      <w:pPr>
        <w:rPr>
          <w:rFonts w:ascii="Arial" w:hAnsi="Arial" w:cs="Arial"/>
          <w:sz w:val="22"/>
          <w:szCs w:val="22"/>
        </w:rPr>
      </w:pPr>
    </w:p>
    <w:p w:rsidR="00576249" w:rsidRPr="00E1155A" w:rsidRDefault="00576249" w:rsidP="004D2051">
      <w:pPr>
        <w:rPr>
          <w:rFonts w:ascii="Arial" w:hAnsi="Arial" w:cs="Arial"/>
          <w:sz w:val="22"/>
          <w:szCs w:val="22"/>
        </w:rPr>
      </w:pPr>
    </w:p>
    <w:p w:rsidR="00576249" w:rsidRPr="00576249" w:rsidRDefault="00576249" w:rsidP="00576249">
      <w:pPr>
        <w:ind w:left="360"/>
        <w:rPr>
          <w:rFonts w:ascii="Arial" w:hAnsi="Arial" w:cs="Arial"/>
          <w:sz w:val="22"/>
          <w:szCs w:val="22"/>
        </w:rPr>
      </w:pPr>
    </w:p>
    <w:p w:rsidR="00576249" w:rsidRDefault="00576249" w:rsidP="00576249">
      <w:pPr>
        <w:ind w:left="360"/>
        <w:rPr>
          <w:rFonts w:ascii="Arial" w:hAnsi="Arial" w:cs="Arial"/>
          <w:sz w:val="22"/>
          <w:szCs w:val="22"/>
        </w:rPr>
      </w:pPr>
    </w:p>
    <w:p w:rsidR="00576249" w:rsidRDefault="00576249" w:rsidP="00576249">
      <w:pPr>
        <w:ind w:left="360"/>
        <w:rPr>
          <w:rFonts w:ascii="Arial" w:hAnsi="Arial" w:cs="Arial"/>
          <w:sz w:val="22"/>
          <w:szCs w:val="22"/>
        </w:rPr>
      </w:pPr>
    </w:p>
    <w:p w:rsidR="00576249" w:rsidRDefault="00576249" w:rsidP="00576249">
      <w:pPr>
        <w:ind w:left="360"/>
        <w:rPr>
          <w:rFonts w:ascii="Arial" w:hAnsi="Arial" w:cs="Arial"/>
          <w:sz w:val="22"/>
          <w:szCs w:val="22"/>
        </w:rPr>
      </w:pPr>
    </w:p>
    <w:p w:rsidR="00576249" w:rsidRDefault="00576249" w:rsidP="00576249">
      <w:pPr>
        <w:ind w:left="360"/>
        <w:rPr>
          <w:rFonts w:ascii="Arial" w:hAnsi="Arial" w:cs="Arial"/>
          <w:sz w:val="22"/>
          <w:szCs w:val="22"/>
        </w:rPr>
      </w:pPr>
    </w:p>
    <w:p w:rsidR="00576249" w:rsidRDefault="00576249" w:rsidP="00576249">
      <w:pPr>
        <w:ind w:left="360"/>
        <w:rPr>
          <w:rFonts w:ascii="Arial" w:hAnsi="Arial" w:cs="Arial"/>
          <w:sz w:val="22"/>
          <w:szCs w:val="22"/>
        </w:rPr>
      </w:pPr>
    </w:p>
    <w:p w:rsidR="00576249" w:rsidRDefault="00576249" w:rsidP="00576249">
      <w:pPr>
        <w:ind w:left="360"/>
        <w:rPr>
          <w:rFonts w:ascii="Arial" w:hAnsi="Arial" w:cs="Arial"/>
          <w:sz w:val="22"/>
          <w:szCs w:val="22"/>
        </w:rPr>
      </w:pPr>
    </w:p>
    <w:p w:rsidR="00576249" w:rsidRDefault="00576249" w:rsidP="00576249">
      <w:pPr>
        <w:ind w:left="360"/>
        <w:rPr>
          <w:rFonts w:ascii="Arial" w:hAnsi="Arial" w:cs="Arial"/>
          <w:sz w:val="22"/>
          <w:szCs w:val="22"/>
        </w:rPr>
      </w:pPr>
    </w:p>
    <w:p w:rsidR="00576249" w:rsidRPr="00576249" w:rsidRDefault="00576249" w:rsidP="00576249">
      <w:pPr>
        <w:ind w:left="360"/>
        <w:rPr>
          <w:rFonts w:ascii="Arial" w:hAnsi="Arial" w:cs="Arial"/>
          <w:sz w:val="22"/>
          <w:szCs w:val="22"/>
        </w:rPr>
      </w:pPr>
    </w:p>
    <w:p w:rsidR="00576249" w:rsidRPr="00576249" w:rsidRDefault="00576249" w:rsidP="00576249">
      <w:pPr>
        <w:ind w:left="360"/>
        <w:rPr>
          <w:rFonts w:ascii="Arial" w:hAnsi="Arial" w:cs="Arial"/>
          <w:sz w:val="22"/>
          <w:szCs w:val="22"/>
        </w:rPr>
      </w:pPr>
    </w:p>
    <w:p w:rsidR="00576249" w:rsidRPr="00576249" w:rsidRDefault="00576249" w:rsidP="00576249">
      <w:pPr>
        <w:rPr>
          <w:rFonts w:ascii="Arial" w:hAnsi="Arial" w:cs="Arial"/>
          <w:sz w:val="22"/>
          <w:szCs w:val="22"/>
        </w:rPr>
      </w:pPr>
      <w:r w:rsidRPr="00576249">
        <w:rPr>
          <w:rFonts w:ascii="Arial" w:hAnsi="Arial" w:cs="Arial"/>
          <w:b/>
          <w:bCs/>
          <w:sz w:val="22"/>
          <w:szCs w:val="22"/>
        </w:rPr>
        <w:t xml:space="preserve">Användning av </w:t>
      </w:r>
      <w:proofErr w:type="spellStart"/>
      <w:r w:rsidRPr="00576249">
        <w:rPr>
          <w:rFonts w:ascii="Arial" w:hAnsi="Arial" w:cs="Arial"/>
          <w:b/>
          <w:bCs/>
          <w:sz w:val="22"/>
          <w:szCs w:val="22"/>
        </w:rPr>
        <w:t>Lympha</w:t>
      </w:r>
      <w:proofErr w:type="spellEnd"/>
      <w:r w:rsidRPr="00576249">
        <w:rPr>
          <w:rFonts w:ascii="Arial" w:hAnsi="Arial" w:cs="Arial"/>
          <w:b/>
          <w:bCs/>
          <w:sz w:val="22"/>
          <w:szCs w:val="22"/>
        </w:rPr>
        <w:t xml:space="preserve"> Press Mini: </w:t>
      </w:r>
    </w:p>
    <w:p w:rsidR="00576249" w:rsidRPr="00E1155A" w:rsidRDefault="00576249" w:rsidP="00576249">
      <w:pPr>
        <w:rPr>
          <w:rFonts w:ascii="Arial" w:hAnsi="Arial" w:cs="Arial"/>
          <w:b/>
          <w:bCs/>
          <w:sz w:val="22"/>
          <w:szCs w:val="22"/>
        </w:rPr>
      </w:pPr>
      <w:r w:rsidRPr="00E1155A">
        <w:rPr>
          <w:rFonts w:ascii="Arial" w:hAnsi="Arial" w:cs="Arial"/>
          <w:sz w:val="22"/>
          <w:szCs w:val="22"/>
        </w:rPr>
        <w:t>Starta alltid med ett lågt tryck och utvärdera hur du reagerar på kompressionen. Efter ett par dagar kan trycket justeras. Tiden för användandet är viktigt och bör inte understiga 45 minuter om inte läkare/medicinsk lymfterapeut rekommenderar annat.</w:t>
      </w:r>
    </w:p>
    <w:p w:rsidR="00576249" w:rsidRDefault="00576249" w:rsidP="00576249">
      <w:pPr>
        <w:rPr>
          <w:rFonts w:ascii="Arial" w:hAnsi="Arial" w:cs="Arial"/>
          <w:sz w:val="22"/>
        </w:rPr>
      </w:pPr>
      <w:r w:rsidRPr="00E1155A">
        <w:rPr>
          <w:rFonts w:ascii="Arial" w:hAnsi="Arial" w:cs="Arial"/>
          <w:sz w:val="22"/>
        </w:rPr>
        <w:t xml:space="preserve">I samråd med läkare/lymfterapeut ställs följande program in: </w:t>
      </w:r>
    </w:p>
    <w:p w:rsidR="00576249" w:rsidRDefault="00576249" w:rsidP="00576249">
      <w:pPr>
        <w:rPr>
          <w:rFonts w:ascii="Arial" w:hAnsi="Arial" w:cs="Arial"/>
          <w:sz w:val="22"/>
          <w:szCs w:val="22"/>
        </w:rPr>
      </w:pPr>
    </w:p>
    <w:p w:rsidR="00576249" w:rsidRPr="00576249" w:rsidRDefault="00576249" w:rsidP="00576249">
      <w:pPr>
        <w:ind w:left="360"/>
        <w:rPr>
          <w:rFonts w:ascii="Arial" w:hAnsi="Arial" w:cs="Arial"/>
          <w:sz w:val="22"/>
          <w:szCs w:val="22"/>
        </w:rPr>
      </w:pPr>
    </w:p>
    <w:p w:rsidR="004D2051" w:rsidRPr="00E1155A" w:rsidRDefault="004D2051" w:rsidP="004D2051">
      <w:pPr>
        <w:numPr>
          <w:ilvl w:val="0"/>
          <w:numId w:val="11"/>
        </w:numPr>
        <w:rPr>
          <w:rFonts w:ascii="Arial" w:hAnsi="Arial" w:cs="Arial"/>
          <w:sz w:val="22"/>
          <w:szCs w:val="22"/>
        </w:rPr>
      </w:pPr>
      <w:r w:rsidRPr="00E1155A">
        <w:rPr>
          <w:rFonts w:ascii="Arial" w:hAnsi="Arial" w:cs="Arial"/>
          <w:b/>
          <w:sz w:val="22"/>
          <w:szCs w:val="22"/>
        </w:rPr>
        <w:t>Tryck/</w:t>
      </w:r>
      <w:proofErr w:type="spellStart"/>
      <w:r w:rsidRPr="00E1155A">
        <w:rPr>
          <w:rFonts w:ascii="Arial" w:hAnsi="Arial" w:cs="Arial"/>
          <w:b/>
          <w:sz w:val="22"/>
          <w:szCs w:val="22"/>
        </w:rPr>
        <w:t>Pressure</w:t>
      </w:r>
      <w:proofErr w:type="spellEnd"/>
      <w:r w:rsidRPr="00E1155A">
        <w:rPr>
          <w:rFonts w:ascii="Arial" w:hAnsi="Arial" w:cs="Arial"/>
          <w:b/>
          <w:sz w:val="22"/>
          <w:szCs w:val="22"/>
        </w:rPr>
        <w:t xml:space="preserve"> (</w:t>
      </w:r>
      <w:proofErr w:type="spellStart"/>
      <w:r w:rsidRPr="00E1155A">
        <w:rPr>
          <w:rFonts w:ascii="Arial" w:hAnsi="Arial" w:cs="Arial"/>
          <w:b/>
          <w:sz w:val="22"/>
          <w:szCs w:val="22"/>
        </w:rPr>
        <w:t>mmHg</w:t>
      </w:r>
      <w:proofErr w:type="spellEnd"/>
      <w:r w:rsidRPr="00E1155A">
        <w:rPr>
          <w:rFonts w:ascii="Arial" w:hAnsi="Arial" w:cs="Arial"/>
          <w:b/>
          <w:sz w:val="22"/>
          <w:szCs w:val="22"/>
        </w:rPr>
        <w:t>):</w:t>
      </w:r>
      <w:r w:rsidRPr="00E1155A">
        <w:rPr>
          <w:rFonts w:ascii="Arial" w:hAnsi="Arial" w:cs="Arial"/>
          <w:sz w:val="22"/>
          <w:szCs w:val="22"/>
        </w:rPr>
        <w:t xml:space="preserve"> Trycket ställs in med höger ratt på pumpen (</w:t>
      </w:r>
      <w:proofErr w:type="gramStart"/>
      <w:r w:rsidRPr="00E1155A">
        <w:rPr>
          <w:rFonts w:ascii="Arial" w:hAnsi="Arial" w:cs="Arial"/>
          <w:sz w:val="22"/>
          <w:szCs w:val="22"/>
        </w:rPr>
        <w:t>20-80</w:t>
      </w:r>
      <w:proofErr w:type="gramEnd"/>
      <w:r w:rsidRPr="00E1155A">
        <w:rPr>
          <w:rFonts w:ascii="Arial" w:hAnsi="Arial" w:cs="Arial"/>
          <w:sz w:val="22"/>
          <w:szCs w:val="22"/>
        </w:rPr>
        <w:t xml:space="preserve"> </w:t>
      </w:r>
      <w:proofErr w:type="spellStart"/>
      <w:r w:rsidRPr="00E1155A">
        <w:rPr>
          <w:rFonts w:ascii="Arial" w:hAnsi="Arial" w:cs="Arial"/>
          <w:sz w:val="22"/>
          <w:szCs w:val="22"/>
        </w:rPr>
        <w:t>mmHg</w:t>
      </w:r>
      <w:proofErr w:type="spellEnd"/>
      <w:r w:rsidRPr="00E1155A">
        <w:rPr>
          <w:rFonts w:ascii="Arial" w:hAnsi="Arial" w:cs="Arial"/>
          <w:sz w:val="22"/>
          <w:szCs w:val="22"/>
        </w:rPr>
        <w:t>).</w:t>
      </w:r>
    </w:p>
    <w:p w:rsidR="004D2051" w:rsidRPr="00E1155A" w:rsidRDefault="004D2051" w:rsidP="004D2051">
      <w:pPr>
        <w:ind w:left="360"/>
        <w:rPr>
          <w:rFonts w:ascii="Arial" w:hAnsi="Arial" w:cs="Arial"/>
          <w:sz w:val="22"/>
          <w:szCs w:val="22"/>
        </w:rPr>
      </w:pPr>
      <w:r w:rsidRPr="00E1155A">
        <w:rPr>
          <w:rFonts w:ascii="Arial" w:hAnsi="Arial" w:cs="Arial"/>
          <w:sz w:val="22"/>
          <w:szCs w:val="22"/>
        </w:rPr>
        <w:t>Individuella skillnader finns och toleransnivån ökar efter en tids användning.</w:t>
      </w:r>
    </w:p>
    <w:p w:rsidR="004D2051" w:rsidRPr="00E1155A" w:rsidRDefault="004D2051" w:rsidP="004D2051">
      <w:pPr>
        <w:ind w:left="360"/>
        <w:rPr>
          <w:rFonts w:ascii="Arial" w:hAnsi="Arial" w:cs="Arial"/>
          <w:sz w:val="22"/>
          <w:szCs w:val="22"/>
        </w:rPr>
      </w:pPr>
    </w:p>
    <w:p w:rsidR="004D2051" w:rsidRPr="00E1155A" w:rsidRDefault="004D2051" w:rsidP="004D2051">
      <w:pPr>
        <w:ind w:left="360"/>
        <w:rPr>
          <w:rFonts w:ascii="Arial" w:hAnsi="Arial" w:cs="Arial"/>
          <w:sz w:val="22"/>
          <w:szCs w:val="22"/>
        </w:rPr>
      </w:pPr>
      <w:r w:rsidRPr="00E1155A">
        <w:rPr>
          <w:rFonts w:ascii="Arial" w:hAnsi="Arial" w:cs="Arial"/>
          <w:sz w:val="22"/>
          <w:szCs w:val="22"/>
        </w:rPr>
        <w:t xml:space="preserve">Rekommenderat </w:t>
      </w:r>
      <w:proofErr w:type="gramStart"/>
      <w:r w:rsidRPr="00E1155A">
        <w:rPr>
          <w:rFonts w:ascii="Arial" w:hAnsi="Arial" w:cs="Arial"/>
          <w:sz w:val="22"/>
          <w:szCs w:val="22"/>
        </w:rPr>
        <w:t>behandlingstryck:_</w:t>
      </w:r>
      <w:proofErr w:type="gramEnd"/>
      <w:r w:rsidRPr="00E1155A">
        <w:rPr>
          <w:rFonts w:ascii="Arial" w:hAnsi="Arial" w:cs="Arial"/>
          <w:sz w:val="22"/>
          <w:szCs w:val="22"/>
        </w:rPr>
        <w:t>___________</w:t>
      </w:r>
    </w:p>
    <w:p w:rsidR="004D2051" w:rsidRPr="00E1155A" w:rsidRDefault="004D2051" w:rsidP="004D2051">
      <w:pPr>
        <w:rPr>
          <w:rFonts w:ascii="Arial" w:hAnsi="Arial" w:cs="Arial"/>
          <w:sz w:val="22"/>
          <w:szCs w:val="22"/>
        </w:rPr>
      </w:pPr>
    </w:p>
    <w:p w:rsidR="004D2051" w:rsidRPr="00E1155A" w:rsidRDefault="004D2051" w:rsidP="004D2051">
      <w:pPr>
        <w:numPr>
          <w:ilvl w:val="0"/>
          <w:numId w:val="11"/>
        </w:numPr>
        <w:rPr>
          <w:rFonts w:ascii="Arial" w:hAnsi="Arial" w:cs="Arial"/>
          <w:sz w:val="22"/>
          <w:szCs w:val="22"/>
        </w:rPr>
      </w:pPr>
      <w:r w:rsidRPr="00E1155A">
        <w:rPr>
          <w:rFonts w:ascii="Arial" w:hAnsi="Arial" w:cs="Arial"/>
          <w:b/>
          <w:sz w:val="22"/>
          <w:szCs w:val="22"/>
        </w:rPr>
        <w:t>Behandlingstid/</w:t>
      </w:r>
      <w:proofErr w:type="spellStart"/>
      <w:r w:rsidRPr="00E1155A">
        <w:rPr>
          <w:rFonts w:ascii="Arial" w:hAnsi="Arial" w:cs="Arial"/>
          <w:b/>
          <w:sz w:val="22"/>
          <w:szCs w:val="22"/>
        </w:rPr>
        <w:t>Treatment</w:t>
      </w:r>
      <w:proofErr w:type="spellEnd"/>
      <w:r w:rsidRPr="00E1155A">
        <w:rPr>
          <w:rFonts w:ascii="Arial" w:hAnsi="Arial" w:cs="Arial"/>
          <w:b/>
          <w:sz w:val="22"/>
          <w:szCs w:val="22"/>
        </w:rPr>
        <w:t xml:space="preserve"> </w:t>
      </w:r>
      <w:proofErr w:type="spellStart"/>
      <w:r w:rsidRPr="00E1155A">
        <w:rPr>
          <w:rFonts w:ascii="Arial" w:hAnsi="Arial" w:cs="Arial"/>
          <w:b/>
          <w:sz w:val="22"/>
          <w:szCs w:val="22"/>
        </w:rPr>
        <w:t>Time</w:t>
      </w:r>
      <w:proofErr w:type="spellEnd"/>
      <w:r w:rsidRPr="00E1155A">
        <w:rPr>
          <w:rFonts w:ascii="Arial" w:hAnsi="Arial" w:cs="Arial"/>
          <w:b/>
          <w:sz w:val="22"/>
          <w:szCs w:val="22"/>
        </w:rPr>
        <w:t>:</w:t>
      </w:r>
      <w:r w:rsidRPr="00E1155A">
        <w:rPr>
          <w:rFonts w:ascii="Arial" w:hAnsi="Arial" w:cs="Arial"/>
          <w:sz w:val="22"/>
          <w:szCs w:val="22"/>
        </w:rPr>
        <w:t xml:space="preserve"> Tiden ställs in med vänster knapp på pumpen. Knappen vrids medsols till max. och vrids därefter tillbaka till rekommenderad behandlingstid. Nu har </w:t>
      </w:r>
      <w:proofErr w:type="spellStart"/>
      <w:r w:rsidRPr="00E1155A">
        <w:rPr>
          <w:rFonts w:ascii="Arial" w:hAnsi="Arial" w:cs="Arial"/>
          <w:sz w:val="22"/>
          <w:szCs w:val="22"/>
        </w:rPr>
        <w:t>Lympha</w:t>
      </w:r>
      <w:proofErr w:type="spellEnd"/>
      <w:r w:rsidRPr="00E1155A">
        <w:rPr>
          <w:rFonts w:ascii="Arial" w:hAnsi="Arial" w:cs="Arial"/>
          <w:sz w:val="22"/>
          <w:szCs w:val="22"/>
        </w:rPr>
        <w:t xml:space="preserve"> Press Mini startats.</w:t>
      </w:r>
    </w:p>
    <w:p w:rsidR="004D2051" w:rsidRPr="00E1155A" w:rsidRDefault="004D2051" w:rsidP="004D2051">
      <w:pPr>
        <w:ind w:left="360"/>
        <w:rPr>
          <w:rFonts w:ascii="Arial" w:hAnsi="Arial" w:cs="Arial"/>
          <w:sz w:val="22"/>
          <w:szCs w:val="22"/>
        </w:rPr>
      </w:pPr>
    </w:p>
    <w:p w:rsidR="004D2051" w:rsidRPr="00E1155A" w:rsidRDefault="004D2051" w:rsidP="004D2051">
      <w:pPr>
        <w:ind w:left="360"/>
        <w:rPr>
          <w:rFonts w:ascii="Arial" w:hAnsi="Arial" w:cs="Arial"/>
          <w:sz w:val="22"/>
          <w:szCs w:val="22"/>
        </w:rPr>
      </w:pPr>
      <w:r w:rsidRPr="00E1155A">
        <w:rPr>
          <w:rFonts w:ascii="Arial" w:hAnsi="Arial" w:cs="Arial"/>
          <w:sz w:val="22"/>
          <w:szCs w:val="22"/>
        </w:rPr>
        <w:t>Rekommenderad behandlingstid: _________________________</w:t>
      </w:r>
    </w:p>
    <w:p w:rsidR="004D2051" w:rsidRPr="00E1155A" w:rsidRDefault="004D2051" w:rsidP="004D2051">
      <w:pPr>
        <w:rPr>
          <w:rFonts w:ascii="Arial" w:hAnsi="Arial" w:cs="Arial"/>
          <w:sz w:val="22"/>
          <w:szCs w:val="22"/>
        </w:rPr>
      </w:pPr>
    </w:p>
    <w:p w:rsidR="004D2051" w:rsidRPr="00E1155A" w:rsidRDefault="004D2051" w:rsidP="004D2051">
      <w:pPr>
        <w:numPr>
          <w:ilvl w:val="0"/>
          <w:numId w:val="11"/>
        </w:numPr>
        <w:rPr>
          <w:rFonts w:ascii="Arial" w:hAnsi="Arial" w:cs="Arial"/>
          <w:sz w:val="22"/>
          <w:szCs w:val="22"/>
        </w:rPr>
      </w:pPr>
      <w:r w:rsidRPr="00E1155A">
        <w:rPr>
          <w:rFonts w:ascii="Arial" w:hAnsi="Arial" w:cs="Arial"/>
          <w:sz w:val="22"/>
          <w:szCs w:val="22"/>
        </w:rPr>
        <w:t xml:space="preserve">När inställd tid löpt ut, stannar </w:t>
      </w:r>
      <w:proofErr w:type="spellStart"/>
      <w:r w:rsidRPr="00E1155A">
        <w:rPr>
          <w:rFonts w:ascii="Arial" w:hAnsi="Arial" w:cs="Arial"/>
          <w:sz w:val="22"/>
          <w:szCs w:val="22"/>
        </w:rPr>
        <w:t>Lympha</w:t>
      </w:r>
      <w:proofErr w:type="spellEnd"/>
      <w:r w:rsidRPr="00E1155A">
        <w:rPr>
          <w:rFonts w:ascii="Arial" w:hAnsi="Arial" w:cs="Arial"/>
          <w:sz w:val="22"/>
          <w:szCs w:val="22"/>
        </w:rPr>
        <w:t xml:space="preserve"> Press Mini och luften töms automatiskt ut ur manschetten. För att själv stänga av pumpen, kan knappen när som helst vridas till läge OFF. </w:t>
      </w:r>
    </w:p>
    <w:p w:rsidR="004D2051" w:rsidRPr="00E1155A" w:rsidRDefault="004D2051" w:rsidP="004D2051">
      <w:pPr>
        <w:ind w:left="360"/>
        <w:rPr>
          <w:rFonts w:ascii="Arial" w:hAnsi="Arial" w:cs="Arial"/>
          <w:sz w:val="22"/>
          <w:szCs w:val="22"/>
        </w:rPr>
      </w:pPr>
    </w:p>
    <w:p w:rsidR="004D2051" w:rsidRPr="00E1155A" w:rsidRDefault="004D2051" w:rsidP="004D2051">
      <w:pPr>
        <w:numPr>
          <w:ilvl w:val="0"/>
          <w:numId w:val="11"/>
        </w:numPr>
        <w:rPr>
          <w:rFonts w:ascii="Arial" w:hAnsi="Arial" w:cs="Arial"/>
          <w:sz w:val="22"/>
          <w:szCs w:val="22"/>
        </w:rPr>
      </w:pPr>
      <w:r w:rsidRPr="00E1155A">
        <w:rPr>
          <w:rFonts w:ascii="Arial" w:hAnsi="Arial" w:cs="Arial"/>
          <w:sz w:val="22"/>
          <w:szCs w:val="22"/>
        </w:rPr>
        <w:t>Blixtlåset på manschetten öppnas med den fria ha</w:t>
      </w:r>
      <w:r w:rsidR="00BA58C2" w:rsidRPr="00E1155A">
        <w:rPr>
          <w:rFonts w:ascii="Arial" w:hAnsi="Arial" w:cs="Arial"/>
          <w:sz w:val="22"/>
          <w:szCs w:val="22"/>
        </w:rPr>
        <w:t xml:space="preserve">nden och </w:t>
      </w:r>
      <w:proofErr w:type="spellStart"/>
      <w:r w:rsidR="00BA58C2" w:rsidRPr="00E1155A">
        <w:rPr>
          <w:rFonts w:ascii="Arial" w:hAnsi="Arial" w:cs="Arial"/>
          <w:sz w:val="22"/>
          <w:szCs w:val="22"/>
        </w:rPr>
        <w:t>Comfy</w:t>
      </w:r>
      <w:proofErr w:type="spellEnd"/>
      <w:r w:rsidR="00BA58C2" w:rsidRPr="00E1155A">
        <w:rPr>
          <w:rFonts w:ascii="Arial" w:hAnsi="Arial" w:cs="Arial"/>
          <w:sz w:val="22"/>
          <w:szCs w:val="22"/>
        </w:rPr>
        <w:t xml:space="preserve"> Ben</w:t>
      </w:r>
      <w:r w:rsidRPr="00E1155A">
        <w:rPr>
          <w:rFonts w:ascii="Arial" w:hAnsi="Arial" w:cs="Arial"/>
          <w:sz w:val="22"/>
          <w:szCs w:val="22"/>
        </w:rPr>
        <w:t>manschetten kan därefter tas av.</w:t>
      </w:r>
    </w:p>
    <w:p w:rsidR="004D2051" w:rsidRPr="00E1155A" w:rsidRDefault="004D2051" w:rsidP="004D2051">
      <w:pPr>
        <w:ind w:left="360"/>
        <w:rPr>
          <w:rFonts w:ascii="Arial" w:hAnsi="Arial" w:cs="Arial"/>
          <w:sz w:val="22"/>
          <w:szCs w:val="22"/>
        </w:rPr>
      </w:pPr>
    </w:p>
    <w:p w:rsidR="004D2051" w:rsidRPr="00E1155A" w:rsidRDefault="004D2051" w:rsidP="004D2051">
      <w:pPr>
        <w:rPr>
          <w:rFonts w:ascii="Arial" w:hAnsi="Arial" w:cs="Arial"/>
          <w:sz w:val="22"/>
          <w:szCs w:val="22"/>
        </w:rPr>
      </w:pPr>
    </w:p>
    <w:p w:rsidR="004D2051" w:rsidRPr="00E1155A" w:rsidRDefault="004D2051" w:rsidP="004D2051">
      <w:pPr>
        <w:rPr>
          <w:rFonts w:ascii="Arial" w:hAnsi="Arial" w:cs="Arial"/>
          <w:b/>
          <w:sz w:val="22"/>
          <w:szCs w:val="22"/>
        </w:rPr>
      </w:pPr>
      <w:r w:rsidRPr="00E1155A">
        <w:rPr>
          <w:rFonts w:ascii="Arial" w:hAnsi="Arial" w:cs="Arial"/>
          <w:b/>
          <w:sz w:val="22"/>
          <w:szCs w:val="22"/>
        </w:rPr>
        <w:t>Efter användning:</w:t>
      </w:r>
    </w:p>
    <w:p w:rsidR="004D2051" w:rsidRPr="00E1155A" w:rsidRDefault="004D2051" w:rsidP="004D2051">
      <w:pPr>
        <w:rPr>
          <w:rFonts w:ascii="Arial" w:hAnsi="Arial" w:cs="Arial"/>
          <w:sz w:val="22"/>
          <w:szCs w:val="22"/>
        </w:rPr>
      </w:pPr>
      <w:r w:rsidRPr="00E1155A">
        <w:rPr>
          <w:rFonts w:ascii="Arial" w:hAnsi="Arial" w:cs="Arial"/>
          <w:sz w:val="22"/>
          <w:szCs w:val="22"/>
        </w:rPr>
        <w:t xml:space="preserve">När pumpen är avstängd med on/off-knappen (på baksidan av pumpen), tas manschett och </w:t>
      </w:r>
      <w:proofErr w:type="spellStart"/>
      <w:r w:rsidRPr="00E1155A">
        <w:rPr>
          <w:rFonts w:ascii="Arial" w:hAnsi="Arial" w:cs="Arial"/>
          <w:sz w:val="22"/>
          <w:szCs w:val="22"/>
        </w:rPr>
        <w:t>tubgas</w:t>
      </w:r>
      <w:proofErr w:type="spellEnd"/>
      <w:r w:rsidRPr="00E1155A">
        <w:rPr>
          <w:rFonts w:ascii="Arial" w:hAnsi="Arial" w:cs="Arial"/>
          <w:sz w:val="22"/>
          <w:szCs w:val="22"/>
        </w:rPr>
        <w:t xml:space="preserve"> bort. Lossa elkabeln från väggen och pumpen. Vid transport ska slangbunten kopplas bort från pumpen. Detta görs genom att trycka ned klicklåset så att den 12-stiftade </w:t>
      </w:r>
      <w:proofErr w:type="spellStart"/>
      <w:r w:rsidRPr="00E1155A">
        <w:rPr>
          <w:rFonts w:ascii="Arial" w:hAnsi="Arial" w:cs="Arial"/>
          <w:sz w:val="22"/>
          <w:szCs w:val="22"/>
        </w:rPr>
        <w:t>slangkontakten</w:t>
      </w:r>
      <w:proofErr w:type="spellEnd"/>
      <w:r w:rsidRPr="00E1155A">
        <w:rPr>
          <w:rFonts w:ascii="Arial" w:hAnsi="Arial" w:cs="Arial"/>
          <w:sz w:val="22"/>
          <w:szCs w:val="22"/>
        </w:rPr>
        <w:t xml:space="preserve"> lossnar. </w:t>
      </w:r>
    </w:p>
    <w:p w:rsidR="004D2051" w:rsidRPr="00E1155A" w:rsidRDefault="004D2051" w:rsidP="004D2051">
      <w:pPr>
        <w:rPr>
          <w:rFonts w:ascii="Arial" w:hAnsi="Arial" w:cs="Arial"/>
          <w:sz w:val="22"/>
          <w:szCs w:val="22"/>
        </w:rPr>
      </w:pPr>
    </w:p>
    <w:p w:rsidR="004D2051" w:rsidRPr="00E1155A" w:rsidRDefault="004D2051" w:rsidP="004D2051">
      <w:pPr>
        <w:rPr>
          <w:rFonts w:ascii="Arial" w:hAnsi="Arial" w:cs="Arial"/>
          <w:b/>
          <w:sz w:val="22"/>
          <w:szCs w:val="22"/>
        </w:rPr>
      </w:pPr>
      <w:r w:rsidRPr="00E1155A">
        <w:rPr>
          <w:rFonts w:ascii="Arial" w:hAnsi="Arial" w:cs="Arial"/>
          <w:b/>
          <w:sz w:val="22"/>
          <w:szCs w:val="22"/>
        </w:rPr>
        <w:t>Rengöring:</w:t>
      </w:r>
    </w:p>
    <w:p w:rsidR="004D2051" w:rsidRPr="00E1155A" w:rsidRDefault="004D2051" w:rsidP="004D2051">
      <w:pPr>
        <w:rPr>
          <w:rFonts w:ascii="Arial" w:hAnsi="Arial" w:cs="Arial"/>
          <w:sz w:val="22"/>
          <w:szCs w:val="22"/>
        </w:rPr>
      </w:pPr>
      <w:r w:rsidRPr="00E1155A">
        <w:rPr>
          <w:rFonts w:ascii="Arial" w:hAnsi="Arial" w:cs="Arial"/>
          <w:sz w:val="22"/>
          <w:szCs w:val="22"/>
        </w:rPr>
        <w:t xml:space="preserve">Se till att elkabeln är bortkopplad innan pumpen rengörs. Man kan torka av pump och manschett utvändigt med en fuktig trasa eller sjukhussprit. Vätska får inte tränga in i pumpen. För övriga frågor avseende rengöring, vänligen kontakta </w:t>
      </w:r>
      <w:proofErr w:type="spellStart"/>
      <w:r w:rsidRPr="00E1155A">
        <w:rPr>
          <w:rFonts w:ascii="Arial" w:hAnsi="Arial" w:cs="Arial"/>
          <w:sz w:val="22"/>
          <w:szCs w:val="22"/>
        </w:rPr>
        <w:t>ApodanNordic</w:t>
      </w:r>
      <w:proofErr w:type="spellEnd"/>
      <w:r w:rsidRPr="00E1155A">
        <w:rPr>
          <w:rFonts w:ascii="Arial" w:hAnsi="Arial" w:cs="Arial"/>
          <w:sz w:val="22"/>
          <w:szCs w:val="22"/>
        </w:rPr>
        <w:t xml:space="preserve"> A/S.</w:t>
      </w:r>
    </w:p>
    <w:p w:rsidR="004D2051" w:rsidRPr="00E1155A" w:rsidRDefault="004D2051" w:rsidP="004D2051">
      <w:pPr>
        <w:rPr>
          <w:rFonts w:ascii="Arial" w:hAnsi="Arial" w:cs="Arial"/>
          <w:b/>
          <w:bCs/>
          <w:sz w:val="22"/>
          <w:szCs w:val="22"/>
        </w:rPr>
      </w:pPr>
    </w:p>
    <w:p w:rsidR="004D2051" w:rsidRPr="00E1155A" w:rsidRDefault="004D2051" w:rsidP="004D2051">
      <w:pPr>
        <w:rPr>
          <w:rFonts w:ascii="Arial" w:hAnsi="Arial" w:cs="Arial"/>
          <w:sz w:val="22"/>
          <w:szCs w:val="22"/>
        </w:rPr>
      </w:pPr>
      <w:r w:rsidRPr="00E1155A">
        <w:rPr>
          <w:rFonts w:ascii="Arial" w:hAnsi="Arial" w:cs="Arial"/>
          <w:b/>
          <w:bCs/>
          <w:sz w:val="22"/>
          <w:szCs w:val="22"/>
        </w:rPr>
        <w:t xml:space="preserve">Vid frågor om behandling, tid/tryck, eller förändring av ödem: </w:t>
      </w:r>
    </w:p>
    <w:p w:rsidR="004D2051" w:rsidRPr="00E1155A" w:rsidRDefault="004D2051" w:rsidP="004D2051">
      <w:pPr>
        <w:rPr>
          <w:rFonts w:ascii="Arial" w:hAnsi="Arial" w:cs="Arial"/>
          <w:sz w:val="22"/>
          <w:szCs w:val="22"/>
        </w:rPr>
      </w:pPr>
    </w:p>
    <w:p w:rsidR="004D2051" w:rsidRPr="00E1155A" w:rsidRDefault="004D2051" w:rsidP="004D2051">
      <w:pPr>
        <w:rPr>
          <w:rFonts w:ascii="Arial" w:hAnsi="Arial" w:cs="Arial"/>
          <w:sz w:val="22"/>
          <w:szCs w:val="22"/>
        </w:rPr>
      </w:pPr>
      <w:r w:rsidRPr="00E1155A">
        <w:rPr>
          <w:rFonts w:ascii="Arial" w:hAnsi="Arial" w:cs="Arial"/>
          <w:sz w:val="22"/>
          <w:szCs w:val="22"/>
        </w:rPr>
        <w:t>Kontaktperson: ___________________________________________</w:t>
      </w:r>
    </w:p>
    <w:p w:rsidR="004D2051" w:rsidRPr="00E1155A" w:rsidRDefault="004D2051" w:rsidP="004D2051">
      <w:pPr>
        <w:rPr>
          <w:rFonts w:ascii="Arial" w:hAnsi="Arial" w:cs="Arial"/>
          <w:sz w:val="22"/>
          <w:szCs w:val="22"/>
        </w:rPr>
      </w:pPr>
    </w:p>
    <w:p w:rsidR="00A9329E" w:rsidRPr="00E1155A" w:rsidRDefault="00A9329E" w:rsidP="00A9329E">
      <w:pPr>
        <w:rPr>
          <w:rFonts w:ascii="Arial" w:hAnsi="Arial" w:cs="Arial"/>
          <w:sz w:val="22"/>
        </w:rPr>
      </w:pPr>
      <w:r w:rsidRPr="00E1155A">
        <w:rPr>
          <w:rFonts w:ascii="Arial" w:hAnsi="Arial" w:cs="Arial"/>
          <w:sz w:val="22"/>
        </w:rPr>
        <w:t xml:space="preserve">Teknisk rådgivning: </w:t>
      </w:r>
      <w:proofErr w:type="spellStart"/>
      <w:r w:rsidRPr="00E1155A">
        <w:rPr>
          <w:rFonts w:ascii="Arial" w:hAnsi="Arial" w:cs="Arial"/>
          <w:sz w:val="22"/>
        </w:rPr>
        <w:t>ApodanNordic</w:t>
      </w:r>
      <w:proofErr w:type="spellEnd"/>
      <w:r w:rsidRPr="00E1155A">
        <w:rPr>
          <w:rFonts w:ascii="Arial" w:hAnsi="Arial" w:cs="Arial"/>
          <w:sz w:val="22"/>
        </w:rPr>
        <w:t xml:space="preserve"> A/S: tel.: (+45) 3297 1525</w:t>
      </w:r>
    </w:p>
    <w:p w:rsidR="00B00954" w:rsidRPr="00B00954" w:rsidRDefault="00576249" w:rsidP="00B00954">
      <w:pPr>
        <w:rPr>
          <w:rFonts w:ascii="Arial" w:hAnsi="Arial" w:cs="Arial"/>
          <w:sz w:val="22"/>
        </w:rPr>
      </w:pPr>
      <w:bookmarkStart w:id="0" w:name="_GoBack"/>
      <w:bookmarkEnd w:id="0"/>
      <w:r w:rsidRPr="00802F24">
        <w:rPr>
          <w:rFonts w:ascii="Arial" w:hAnsi="Arial" w:cs="Arial"/>
          <w:noProof/>
          <w:sz w:val="22"/>
          <w:szCs w:val="22"/>
        </w:rPr>
        <mc:AlternateContent>
          <mc:Choice Requires="wps">
            <w:drawing>
              <wp:anchor distT="45720" distB="45720" distL="114300" distR="114300" simplePos="0" relativeHeight="251678720" behindDoc="0" locked="0" layoutInCell="1" allowOverlap="1" wp14:anchorId="076FA1A7" wp14:editId="60994202">
                <wp:simplePos x="0" y="0"/>
                <wp:positionH relativeFrom="margin">
                  <wp:posOffset>5943600</wp:posOffset>
                </wp:positionH>
                <wp:positionV relativeFrom="paragraph">
                  <wp:posOffset>2693670</wp:posOffset>
                </wp:positionV>
                <wp:extent cx="466725" cy="295275"/>
                <wp:effectExtent l="0" t="0" r="9525" b="9525"/>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5275"/>
                        </a:xfrm>
                        <a:prstGeom prst="rect">
                          <a:avLst/>
                        </a:prstGeom>
                        <a:solidFill>
                          <a:srgbClr val="FFFFFF"/>
                        </a:solidFill>
                        <a:ln w="9525">
                          <a:noFill/>
                          <a:miter lim="800000"/>
                          <a:headEnd/>
                          <a:tailEnd/>
                        </a:ln>
                      </wps:spPr>
                      <wps:txbx>
                        <w:txbxContent>
                          <w:p w:rsidR="00576249" w:rsidRPr="00E327E5" w:rsidRDefault="00E327E5" w:rsidP="00576249">
                            <w:pPr>
                              <w:rPr>
                                <w:color w:val="808080" w:themeColor="background1" w:themeShade="80"/>
                                <w:sz w:val="20"/>
                                <w:lang w:val="da-DK"/>
                              </w:rPr>
                            </w:pPr>
                            <w:r>
                              <w:rPr>
                                <w:color w:val="808080" w:themeColor="background1" w:themeShade="80"/>
                                <w:sz w:val="20"/>
                                <w:lang w:val="da-DK"/>
                              </w:rPr>
                              <w:t>0119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FA1A7" id="_x0000_t202" coordsize="21600,21600" o:spt="202" path="m,l,21600r21600,l21600,xe">
                <v:stroke joinstyle="miter"/>
                <v:path gradientshapeok="t" o:connecttype="rect"/>
              </v:shapetype>
              <v:shape id="Tekstfelt 2" o:spid="_x0000_s1026" type="#_x0000_t202" style="position:absolute;margin-left:468pt;margin-top:212.1pt;width:36.75pt;height:23.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" stroked="f">
                <v:textbox>
                  <w:txbxContent>
                    <w:p w:rsidR="00576249" w:rsidRPr="00E327E5" w:rsidRDefault="00E327E5" w:rsidP="00576249">
                      <w:pPr>
                        <w:rPr>
                          <w:color w:val="808080" w:themeColor="background1" w:themeShade="80"/>
                          <w:sz w:val="20"/>
                          <w:lang w:val="da-DK"/>
                        </w:rPr>
                      </w:pPr>
                      <w:r>
                        <w:rPr>
                          <w:color w:val="808080" w:themeColor="background1" w:themeShade="80"/>
                          <w:sz w:val="20"/>
                          <w:lang w:val="da-DK"/>
                        </w:rPr>
                        <w:t>0119</w:t>
                      </w:r>
                    </w:p>
                  </w:txbxContent>
                </v:textbox>
                <w10:wrap anchorx="margin"/>
              </v:shape>
            </w:pict>
          </mc:Fallback>
        </mc:AlternateContent>
      </w:r>
    </w:p>
    <w:sectPr w:rsidR="00B00954" w:rsidRPr="00B00954" w:rsidSect="00576249">
      <w:headerReference w:type="default" r:id="rId11"/>
      <w:footerReference w:type="even" r:id="rId12"/>
      <w:footerReference w:type="default" r:id="rId13"/>
      <w:pgSz w:w="11906" w:h="16838"/>
      <w:pgMar w:top="851" w:right="851" w:bottom="0" w:left="85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228" w:rsidRDefault="004E3228">
      <w:r>
        <w:separator/>
      </w:r>
    </w:p>
  </w:endnote>
  <w:endnote w:type="continuationSeparator" w:id="0">
    <w:p w:rsidR="004E3228" w:rsidRDefault="004E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tone Sans">
    <w:altName w:val="Futura MdCn B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49" w:rsidRDefault="00576249" w:rsidP="00576249">
    <w:pPr>
      <w:pStyle w:val="Sidefod"/>
      <w:tabs>
        <w:tab w:val="clear" w:pos="9026"/>
        <w:tab w:val="right" w:pos="9638"/>
      </w:tabs>
      <w:jc w:val="center"/>
      <w:rPr>
        <w:noProof/>
        <w:color w:val="808080" w:themeColor="background1" w:themeShade="80"/>
        <w:sz w:val="20"/>
        <w:szCs w:val="20"/>
      </w:rPr>
    </w:pPr>
    <w:r>
      <w:rPr>
        <w:noProof/>
      </w:rPr>
      <w:drawing>
        <wp:anchor distT="0" distB="0" distL="114300" distR="114300" simplePos="0" relativeHeight="251659264" behindDoc="0" locked="0" layoutInCell="1" allowOverlap="1" wp14:anchorId="74495FB0" wp14:editId="3DE8E730">
          <wp:simplePos x="0" y="0"/>
          <wp:positionH relativeFrom="margin">
            <wp:posOffset>2269278</wp:posOffset>
          </wp:positionH>
          <wp:positionV relativeFrom="paragraph">
            <wp:posOffset>-242570</wp:posOffset>
          </wp:positionV>
          <wp:extent cx="1597523" cy="396000"/>
          <wp:effectExtent l="0" t="0" r="3175" b="10795"/>
          <wp:wrapNone/>
          <wp:docPr id="34"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ApodanNordic_logo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97523"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6249" w:rsidRPr="00576249" w:rsidRDefault="00576249" w:rsidP="00576249">
    <w:pPr>
      <w:pStyle w:val="Sidefod"/>
      <w:tabs>
        <w:tab w:val="clear" w:pos="9026"/>
        <w:tab w:val="right" w:pos="9638"/>
      </w:tabs>
      <w:jc w:val="center"/>
      <w:rPr>
        <w:noProof/>
        <w:sz w:val="20"/>
        <w:szCs w:val="20"/>
        <w:lang w:val="da-DK"/>
      </w:rPr>
    </w:pPr>
    <w:r w:rsidRPr="00576249">
      <w:rPr>
        <w:noProof/>
        <w:color w:val="808080" w:themeColor="background1" w:themeShade="80"/>
        <w:sz w:val="20"/>
        <w:szCs w:val="20"/>
        <w:lang w:val="da-DK"/>
      </w:rPr>
      <w:t xml:space="preserve">Lyngsø Alle 3A, Bygning 16, 2. sal | DK-2970 Hørsholm | Denmark </w:t>
    </w:r>
  </w:p>
  <w:p w:rsidR="00576249" w:rsidRPr="00576249" w:rsidRDefault="00576249" w:rsidP="00576249">
    <w:pPr>
      <w:pStyle w:val="Sidefod"/>
      <w:tabs>
        <w:tab w:val="clear" w:pos="9026"/>
        <w:tab w:val="right" w:pos="9638"/>
      </w:tabs>
      <w:jc w:val="center"/>
      <w:rPr>
        <w:sz w:val="20"/>
        <w:szCs w:val="20"/>
        <w:lang w:val="de-DE"/>
      </w:rPr>
    </w:pPr>
    <w:r w:rsidRPr="00AC2B1F">
      <w:rPr>
        <w:noProof/>
        <w:color w:val="808080" w:themeColor="background1" w:themeShade="80"/>
        <w:sz w:val="20"/>
        <w:szCs w:val="20"/>
        <w:lang w:val="de-DE"/>
      </w:rPr>
      <w:t xml:space="preserve">T: (+45) 32971525 | </w:t>
    </w:r>
    <w:hyperlink r:id="rId2" w:history="1">
      <w:r w:rsidRPr="00352EC7">
        <w:rPr>
          <w:rStyle w:val="Hyperlink"/>
          <w:noProof/>
          <w:sz w:val="20"/>
          <w:szCs w:val="20"/>
          <w:lang w:val="de-DE"/>
        </w:rPr>
        <w:t>ks@apodan.dk</w:t>
      </w:r>
    </w:hyperlink>
    <w:r w:rsidRPr="00AC2B1F">
      <w:rPr>
        <w:noProof/>
        <w:color w:val="808080" w:themeColor="background1" w:themeShade="80"/>
        <w:sz w:val="20"/>
        <w:szCs w:val="20"/>
        <w:lang w:val="de-DE"/>
      </w:rPr>
      <w:t xml:space="preserve"> | </w:t>
    </w:r>
    <w:hyperlink r:id="rId3" w:history="1">
      <w:r w:rsidRPr="00AC2B1F">
        <w:rPr>
          <w:rStyle w:val="Hyperlink"/>
          <w:noProof/>
          <w:color w:val="808080" w:themeColor="background1" w:themeShade="80"/>
          <w:sz w:val="20"/>
          <w:szCs w:val="20"/>
          <w:u w:val="none"/>
          <w:lang w:val="de-DE"/>
        </w:rPr>
        <w:t>www.apodan.dk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EA4" w:rsidRPr="00576249" w:rsidRDefault="00EF3EA4" w:rsidP="00576249">
    <w:pPr>
      <w:pStyle w:val="Sidefod"/>
      <w:tabs>
        <w:tab w:val="clear" w:pos="9026"/>
        <w:tab w:val="right" w:pos="9638"/>
      </w:tabs>
      <w:rPr>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228" w:rsidRDefault="004E3228">
      <w:r>
        <w:separator/>
      </w:r>
    </w:p>
  </w:footnote>
  <w:footnote w:type="continuationSeparator" w:id="0">
    <w:p w:rsidR="004E3228" w:rsidRDefault="004E3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49" w:rsidRPr="00576249" w:rsidRDefault="00576249" w:rsidP="00576249">
    <w:pPr>
      <w:jc w:val="center"/>
      <w:rPr>
        <w:rFonts w:ascii="Arial" w:hAnsi="Arial" w:cs="Arial"/>
        <w:sz w:val="52"/>
        <w:szCs w:val="52"/>
      </w:rPr>
    </w:pPr>
    <w:r w:rsidRPr="00E1155A">
      <w:rPr>
        <w:rFonts w:ascii="Arial" w:hAnsi="Arial" w:cs="Arial"/>
        <w:b/>
        <w:bCs/>
        <w:noProof/>
        <w:sz w:val="32"/>
        <w:szCs w:val="30"/>
        <w:lang w:val="da-DK" w:eastAsia="da-DK"/>
      </w:rPr>
      <w:drawing>
        <wp:anchor distT="0" distB="0" distL="114300" distR="114300" simplePos="0" relativeHeight="251661312" behindDoc="0" locked="0" layoutInCell="1" allowOverlap="1" wp14:anchorId="1BF019AC" wp14:editId="65159B65">
          <wp:simplePos x="0" y="0"/>
          <wp:positionH relativeFrom="column">
            <wp:posOffset>6116320</wp:posOffset>
          </wp:positionH>
          <wp:positionV relativeFrom="paragraph">
            <wp:posOffset>-77470</wp:posOffset>
          </wp:positionV>
          <wp:extent cx="509438" cy="324000"/>
          <wp:effectExtent l="0" t="0" r="5080" b="0"/>
          <wp:wrapNone/>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438" cy="324000"/>
                  </a:xfrm>
                  <a:prstGeom prst="rect">
                    <a:avLst/>
                  </a:prstGeom>
                  <a:noFill/>
                </pic:spPr>
              </pic:pic>
            </a:graphicData>
          </a:graphic>
          <wp14:sizeRelH relativeFrom="page">
            <wp14:pctWidth>0</wp14:pctWidth>
          </wp14:sizeRelH>
          <wp14:sizeRelV relativeFrom="page">
            <wp14:pctHeight>0</wp14:pctHeight>
          </wp14:sizeRelV>
        </wp:anchor>
      </w:drawing>
    </w:r>
    <w:r w:rsidRPr="00576249">
      <w:rPr>
        <w:rFonts w:ascii="Arial" w:hAnsi="Arial" w:cs="Arial"/>
        <w:b/>
        <w:bCs/>
        <w:sz w:val="52"/>
        <w:szCs w:val="52"/>
      </w:rPr>
      <w:t>Snabbguide</w:t>
    </w:r>
  </w:p>
  <w:p w:rsidR="00576249" w:rsidRPr="00576249" w:rsidRDefault="00576249" w:rsidP="00576249">
    <w:pPr>
      <w:jc w:val="center"/>
      <w:rPr>
        <w:rFonts w:ascii="Arial" w:hAnsi="Arial" w:cs="Arial"/>
        <w:b/>
        <w:bCs/>
        <w:sz w:val="28"/>
        <w:szCs w:val="28"/>
      </w:rPr>
    </w:pPr>
    <w:proofErr w:type="spellStart"/>
    <w:r w:rsidRPr="00576249">
      <w:rPr>
        <w:rFonts w:ascii="Arial" w:hAnsi="Arial" w:cs="Arial"/>
        <w:b/>
        <w:bCs/>
        <w:sz w:val="28"/>
        <w:szCs w:val="28"/>
      </w:rPr>
      <w:t>Lympha</w:t>
    </w:r>
    <w:proofErr w:type="spellEnd"/>
    <w:r w:rsidRPr="00576249">
      <w:rPr>
        <w:rFonts w:ascii="Arial" w:hAnsi="Arial" w:cs="Arial"/>
        <w:b/>
        <w:bCs/>
        <w:sz w:val="28"/>
        <w:szCs w:val="28"/>
      </w:rPr>
      <w:t xml:space="preserve"> Press Mini med </w:t>
    </w:r>
    <w:proofErr w:type="spellStart"/>
    <w:r w:rsidRPr="00576249">
      <w:rPr>
        <w:rFonts w:ascii="Arial" w:hAnsi="Arial" w:cs="Arial"/>
        <w:b/>
        <w:bCs/>
        <w:sz w:val="28"/>
        <w:szCs w:val="28"/>
      </w:rPr>
      <w:t>Comfy</w:t>
    </w:r>
    <w:proofErr w:type="spellEnd"/>
    <w:r w:rsidRPr="00576249">
      <w:rPr>
        <w:rFonts w:ascii="Arial" w:hAnsi="Arial" w:cs="Arial"/>
        <w:b/>
        <w:bCs/>
        <w:sz w:val="28"/>
        <w:szCs w:val="28"/>
      </w:rPr>
      <w:t>-Benmanschett</w:t>
    </w:r>
  </w:p>
  <w:p w:rsidR="00576249" w:rsidRDefault="0057624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F48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236D9A"/>
    <w:multiLevelType w:val="hybridMultilevel"/>
    <w:tmpl w:val="B3DA57B0"/>
    <w:lvl w:ilvl="0" w:tplc="954C02E6">
      <w:start w:val="5"/>
      <w:numFmt w:val="bullet"/>
      <w:lvlText w:val="-"/>
      <w:lvlJc w:val="left"/>
      <w:pPr>
        <w:ind w:left="1080" w:hanging="360"/>
      </w:pPr>
      <w:rPr>
        <w:rFonts w:ascii="Helvetica" w:eastAsia="Times New Roman" w:hAnsi="Helvetica" w:hint="default"/>
      </w:rPr>
    </w:lvl>
    <w:lvl w:ilvl="1" w:tplc="04060003">
      <w:start w:val="1"/>
      <w:numFmt w:val="bullet"/>
      <w:lvlText w:val="o"/>
      <w:lvlJc w:val="left"/>
      <w:pPr>
        <w:ind w:left="1800" w:hanging="360"/>
      </w:pPr>
      <w:rPr>
        <w:rFonts w:ascii="Courier New" w:hAnsi="Courier New" w:cs="Wingdings" w:hint="default"/>
      </w:rPr>
    </w:lvl>
    <w:lvl w:ilvl="2" w:tplc="04060005">
      <w:start w:val="1"/>
      <w:numFmt w:val="bullet"/>
      <w:lvlText w:val=""/>
      <w:lvlJc w:val="left"/>
      <w:pPr>
        <w:ind w:left="2520" w:hanging="360"/>
      </w:pPr>
      <w:rPr>
        <w:rFonts w:ascii="Wingdings" w:hAnsi="Wingdings" w:cs="Times New Roman" w:hint="default"/>
      </w:rPr>
    </w:lvl>
    <w:lvl w:ilvl="3" w:tplc="04060001">
      <w:start w:val="1"/>
      <w:numFmt w:val="bullet"/>
      <w:lvlText w:val=""/>
      <w:lvlJc w:val="left"/>
      <w:pPr>
        <w:ind w:left="3240" w:hanging="360"/>
      </w:pPr>
      <w:rPr>
        <w:rFonts w:ascii="Symbol" w:hAnsi="Symbol" w:cs="Times New Roman" w:hint="default"/>
      </w:rPr>
    </w:lvl>
    <w:lvl w:ilvl="4" w:tplc="04060003">
      <w:start w:val="1"/>
      <w:numFmt w:val="bullet"/>
      <w:lvlText w:val="o"/>
      <w:lvlJc w:val="left"/>
      <w:pPr>
        <w:ind w:left="3960" w:hanging="360"/>
      </w:pPr>
      <w:rPr>
        <w:rFonts w:ascii="Courier New" w:hAnsi="Courier New" w:cs="Wingdings" w:hint="default"/>
      </w:rPr>
    </w:lvl>
    <w:lvl w:ilvl="5" w:tplc="04060005">
      <w:start w:val="1"/>
      <w:numFmt w:val="bullet"/>
      <w:lvlText w:val=""/>
      <w:lvlJc w:val="left"/>
      <w:pPr>
        <w:ind w:left="4680" w:hanging="360"/>
      </w:pPr>
      <w:rPr>
        <w:rFonts w:ascii="Wingdings" w:hAnsi="Wingdings" w:cs="Times New Roman" w:hint="default"/>
      </w:rPr>
    </w:lvl>
    <w:lvl w:ilvl="6" w:tplc="04060001">
      <w:start w:val="1"/>
      <w:numFmt w:val="bullet"/>
      <w:lvlText w:val=""/>
      <w:lvlJc w:val="left"/>
      <w:pPr>
        <w:ind w:left="5400" w:hanging="360"/>
      </w:pPr>
      <w:rPr>
        <w:rFonts w:ascii="Symbol" w:hAnsi="Symbol" w:cs="Times New Roman" w:hint="default"/>
      </w:rPr>
    </w:lvl>
    <w:lvl w:ilvl="7" w:tplc="04060003">
      <w:start w:val="1"/>
      <w:numFmt w:val="bullet"/>
      <w:lvlText w:val="o"/>
      <w:lvlJc w:val="left"/>
      <w:pPr>
        <w:ind w:left="6120" w:hanging="360"/>
      </w:pPr>
      <w:rPr>
        <w:rFonts w:ascii="Courier New" w:hAnsi="Courier New" w:cs="Wingdings" w:hint="default"/>
      </w:rPr>
    </w:lvl>
    <w:lvl w:ilvl="8" w:tplc="04060005">
      <w:start w:val="1"/>
      <w:numFmt w:val="bullet"/>
      <w:lvlText w:val=""/>
      <w:lvlJc w:val="left"/>
      <w:pPr>
        <w:ind w:left="6840" w:hanging="360"/>
      </w:pPr>
      <w:rPr>
        <w:rFonts w:ascii="Wingdings" w:hAnsi="Wingdings" w:cs="Times New Roman" w:hint="default"/>
      </w:rPr>
    </w:lvl>
  </w:abstractNum>
  <w:abstractNum w:abstractNumId="2" w15:restartNumberingAfterBreak="0">
    <w:nsid w:val="0B3A6CAE"/>
    <w:multiLevelType w:val="hybridMultilevel"/>
    <w:tmpl w:val="8A8A4DBE"/>
    <w:lvl w:ilvl="0" w:tplc="041D0011">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28322DB6"/>
    <w:multiLevelType w:val="hybridMultilevel"/>
    <w:tmpl w:val="8A8A4DBE"/>
    <w:lvl w:ilvl="0" w:tplc="041D0011">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2B592F95"/>
    <w:multiLevelType w:val="hybridMultilevel"/>
    <w:tmpl w:val="CF3811A8"/>
    <w:lvl w:ilvl="0" w:tplc="B8089192">
      <w:start w:val="1"/>
      <w:numFmt w:val="decimal"/>
      <w:lvlText w:val="%1)"/>
      <w:lvlJc w:val="left"/>
      <w:pPr>
        <w:ind w:left="360" w:hanging="360"/>
      </w:pPr>
      <w:rPr>
        <w:rFonts w:hint="default"/>
        <w:i w:val="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2B6612D0"/>
    <w:multiLevelType w:val="hybridMultilevel"/>
    <w:tmpl w:val="FEC6A91A"/>
    <w:lvl w:ilvl="0" w:tplc="E8521370">
      <w:start w:val="1"/>
      <w:numFmt w:val="bullet"/>
      <w:lvlText w:val="o"/>
      <w:lvlJc w:val="left"/>
      <w:pPr>
        <w:ind w:left="720" w:hanging="360"/>
      </w:pPr>
      <w:rPr>
        <w:rFonts w:ascii="Courier New" w:hAnsi="Courier New" w:cs="Wingdings" w:hint="default"/>
        <w:color w:val="auto"/>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80D59E5"/>
    <w:multiLevelType w:val="hybridMultilevel"/>
    <w:tmpl w:val="14AA0FC4"/>
    <w:lvl w:ilvl="0" w:tplc="EFD8EBFE">
      <w:start w:val="5"/>
      <w:numFmt w:val="bullet"/>
      <w:lvlText w:val="-"/>
      <w:lvlJc w:val="left"/>
      <w:pPr>
        <w:ind w:left="1080" w:hanging="360"/>
      </w:pPr>
      <w:rPr>
        <w:rFonts w:ascii="Helvetica" w:eastAsia="Times New Roman" w:hAnsi="Helvetica" w:hint="default"/>
      </w:rPr>
    </w:lvl>
    <w:lvl w:ilvl="1" w:tplc="04060003">
      <w:start w:val="1"/>
      <w:numFmt w:val="bullet"/>
      <w:lvlText w:val="o"/>
      <w:lvlJc w:val="left"/>
      <w:pPr>
        <w:ind w:left="1800" w:hanging="360"/>
      </w:pPr>
      <w:rPr>
        <w:rFonts w:ascii="Courier New" w:hAnsi="Courier New" w:cs="Wingdings" w:hint="default"/>
      </w:rPr>
    </w:lvl>
    <w:lvl w:ilvl="2" w:tplc="04060005">
      <w:start w:val="1"/>
      <w:numFmt w:val="bullet"/>
      <w:lvlText w:val=""/>
      <w:lvlJc w:val="left"/>
      <w:pPr>
        <w:ind w:left="2520" w:hanging="360"/>
      </w:pPr>
      <w:rPr>
        <w:rFonts w:ascii="Wingdings" w:hAnsi="Wingdings" w:cs="Times New Roman" w:hint="default"/>
      </w:rPr>
    </w:lvl>
    <w:lvl w:ilvl="3" w:tplc="04060001">
      <w:start w:val="1"/>
      <w:numFmt w:val="bullet"/>
      <w:lvlText w:val=""/>
      <w:lvlJc w:val="left"/>
      <w:pPr>
        <w:ind w:left="3240" w:hanging="360"/>
      </w:pPr>
      <w:rPr>
        <w:rFonts w:ascii="Symbol" w:hAnsi="Symbol" w:cs="Times New Roman" w:hint="default"/>
      </w:rPr>
    </w:lvl>
    <w:lvl w:ilvl="4" w:tplc="04060003">
      <w:start w:val="1"/>
      <w:numFmt w:val="bullet"/>
      <w:lvlText w:val="o"/>
      <w:lvlJc w:val="left"/>
      <w:pPr>
        <w:ind w:left="3960" w:hanging="360"/>
      </w:pPr>
      <w:rPr>
        <w:rFonts w:ascii="Courier New" w:hAnsi="Courier New" w:cs="Wingdings" w:hint="default"/>
      </w:rPr>
    </w:lvl>
    <w:lvl w:ilvl="5" w:tplc="04060005">
      <w:start w:val="1"/>
      <w:numFmt w:val="bullet"/>
      <w:lvlText w:val=""/>
      <w:lvlJc w:val="left"/>
      <w:pPr>
        <w:ind w:left="4680" w:hanging="360"/>
      </w:pPr>
      <w:rPr>
        <w:rFonts w:ascii="Wingdings" w:hAnsi="Wingdings" w:cs="Times New Roman" w:hint="default"/>
      </w:rPr>
    </w:lvl>
    <w:lvl w:ilvl="6" w:tplc="04060001">
      <w:start w:val="1"/>
      <w:numFmt w:val="bullet"/>
      <w:lvlText w:val=""/>
      <w:lvlJc w:val="left"/>
      <w:pPr>
        <w:ind w:left="5400" w:hanging="360"/>
      </w:pPr>
      <w:rPr>
        <w:rFonts w:ascii="Symbol" w:hAnsi="Symbol" w:cs="Times New Roman" w:hint="default"/>
      </w:rPr>
    </w:lvl>
    <w:lvl w:ilvl="7" w:tplc="04060003">
      <w:start w:val="1"/>
      <w:numFmt w:val="bullet"/>
      <w:lvlText w:val="o"/>
      <w:lvlJc w:val="left"/>
      <w:pPr>
        <w:ind w:left="6120" w:hanging="360"/>
      </w:pPr>
      <w:rPr>
        <w:rFonts w:ascii="Courier New" w:hAnsi="Courier New" w:cs="Wingdings" w:hint="default"/>
      </w:rPr>
    </w:lvl>
    <w:lvl w:ilvl="8" w:tplc="04060005">
      <w:start w:val="1"/>
      <w:numFmt w:val="bullet"/>
      <w:lvlText w:val=""/>
      <w:lvlJc w:val="left"/>
      <w:pPr>
        <w:ind w:left="6840" w:hanging="360"/>
      </w:pPr>
      <w:rPr>
        <w:rFonts w:ascii="Wingdings" w:hAnsi="Wingdings" w:cs="Times New Roman" w:hint="default"/>
      </w:rPr>
    </w:lvl>
  </w:abstractNum>
  <w:abstractNum w:abstractNumId="7" w15:restartNumberingAfterBreak="0">
    <w:nsid w:val="4CA35E1F"/>
    <w:multiLevelType w:val="hybridMultilevel"/>
    <w:tmpl w:val="44FCFF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13334C4"/>
    <w:multiLevelType w:val="hybridMultilevel"/>
    <w:tmpl w:val="592C850E"/>
    <w:lvl w:ilvl="0" w:tplc="EE2EDDAE">
      <w:start w:val="1"/>
      <w:numFmt w:val="decimal"/>
      <w:lvlText w:val="%1)"/>
      <w:lvlJc w:val="left"/>
      <w:pPr>
        <w:ind w:left="928" w:hanging="360"/>
      </w:pPr>
      <w:rPr>
        <w:rFonts w:hint="default"/>
        <w:color w:val="auto"/>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5357BBA"/>
    <w:multiLevelType w:val="hybridMultilevel"/>
    <w:tmpl w:val="2948302A"/>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7E3D4CF9"/>
    <w:multiLevelType w:val="hybridMultilevel"/>
    <w:tmpl w:val="8B3283FC"/>
    <w:lvl w:ilvl="0" w:tplc="DBB0806A">
      <w:start w:val="1"/>
      <w:numFmt w:val="decimal"/>
      <w:lvlText w:val="%1."/>
      <w:lvlJc w:val="left"/>
      <w:pPr>
        <w:ind w:left="720" w:hanging="360"/>
      </w:pPr>
      <w:rPr>
        <w:rFonts w:ascii="Helvetica" w:eastAsia="Times New Roman" w:hAnsi="Helvetica"/>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9"/>
  </w:num>
  <w:num w:numId="2">
    <w:abstractNumId w:val="10"/>
  </w:num>
  <w:num w:numId="3">
    <w:abstractNumId w:val="6"/>
  </w:num>
  <w:num w:numId="4">
    <w:abstractNumId w:val="1"/>
  </w:num>
  <w:num w:numId="5">
    <w:abstractNumId w:val="7"/>
  </w:num>
  <w:num w:numId="6">
    <w:abstractNumId w:val="5"/>
  </w:num>
  <w:num w:numId="7">
    <w:abstractNumId w:val="8"/>
  </w:num>
  <w:num w:numId="8">
    <w:abstractNumId w:val="3"/>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oNotHyphenateCaps/>
  <w:evenAndOddHeaders/>
  <w:characterSpacingControl w:val="doNotCompress"/>
  <w:hdrShapeDefaults>
    <o:shapedefaults v:ext="edit" spidmax="512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389"/>
    <w:rsid w:val="0011741C"/>
    <w:rsid w:val="00177B61"/>
    <w:rsid w:val="00181FDD"/>
    <w:rsid w:val="00204D2F"/>
    <w:rsid w:val="0024117E"/>
    <w:rsid w:val="002E1827"/>
    <w:rsid w:val="00356119"/>
    <w:rsid w:val="00367431"/>
    <w:rsid w:val="00470D85"/>
    <w:rsid w:val="004D2051"/>
    <w:rsid w:val="004E3228"/>
    <w:rsid w:val="005363F0"/>
    <w:rsid w:val="00576249"/>
    <w:rsid w:val="005D1389"/>
    <w:rsid w:val="005D21F1"/>
    <w:rsid w:val="005E14F8"/>
    <w:rsid w:val="00686167"/>
    <w:rsid w:val="006B3031"/>
    <w:rsid w:val="007F2DB4"/>
    <w:rsid w:val="007F53ED"/>
    <w:rsid w:val="008F6D6C"/>
    <w:rsid w:val="0095357F"/>
    <w:rsid w:val="00A9329E"/>
    <w:rsid w:val="00B00954"/>
    <w:rsid w:val="00B00D74"/>
    <w:rsid w:val="00B1624A"/>
    <w:rsid w:val="00B9796A"/>
    <w:rsid w:val="00BA58C2"/>
    <w:rsid w:val="00C3123D"/>
    <w:rsid w:val="00CA1300"/>
    <w:rsid w:val="00CA5BD7"/>
    <w:rsid w:val="00D22D21"/>
    <w:rsid w:val="00D44FDE"/>
    <w:rsid w:val="00E1155A"/>
    <w:rsid w:val="00E327E5"/>
    <w:rsid w:val="00E60DE2"/>
    <w:rsid w:val="00EA768F"/>
    <w:rsid w:val="00EF3EA4"/>
    <w:rsid w:val="00F07F8C"/>
    <w:rsid w:val="00F27A5F"/>
    <w:rsid w:val="00FB2E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strokecolor="none"/>
    </o:shapedefaults>
    <o:shapelayout v:ext="edit">
      <o:idmap v:ext="edit" data="1"/>
    </o:shapelayout>
  </w:shapeDefaults>
  <w:decimalSymbol w:val=","/>
  <w:listSeparator w:val=";"/>
  <w14:docId w14:val="39ED1278"/>
  <w14:defaultImageDpi w14:val="300"/>
  <w15:chartTrackingRefBased/>
  <w15:docId w15:val="{8CCE20FD-0F0B-4F8F-844D-CE737398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sv-SE" w:eastAsia="sv-SE"/>
    </w:rPr>
  </w:style>
  <w:style w:type="paragraph" w:styleId="Overskrift2">
    <w:name w:val="heading 2"/>
    <w:basedOn w:val="Normal"/>
    <w:next w:val="Normal"/>
    <w:qFormat/>
    <w:pPr>
      <w:keepNext/>
      <w:outlineLvl w:val="1"/>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
    <w:name w:val="Body Text Indent"/>
    <w:basedOn w:val="Normal"/>
    <w:semiHidden/>
    <w:rPr>
      <w:i/>
      <w:iCs/>
      <w:sz w:val="28"/>
      <w:szCs w:val="28"/>
    </w:rPr>
  </w:style>
  <w:style w:type="paragraph" w:styleId="Brdtekst3">
    <w:name w:val="Body Text 3"/>
    <w:basedOn w:val="Normal"/>
    <w:semiHidden/>
    <w:rPr>
      <w:i/>
      <w:iCs/>
      <w:color w:val="800000"/>
      <w:sz w:val="28"/>
      <w:szCs w:val="28"/>
    </w:rPr>
  </w:style>
  <w:style w:type="character" w:styleId="Hyperlink">
    <w:name w:val="Hyperlink"/>
    <w:semiHidden/>
    <w:rPr>
      <w:color w:val="0000FF"/>
      <w:u w:val="single"/>
    </w:rPr>
  </w:style>
  <w:style w:type="paragraph" w:styleId="Brdtekstindrykning2">
    <w:name w:val="Body Text Indent 2"/>
    <w:basedOn w:val="Normal"/>
    <w:semiHidden/>
    <w:pPr>
      <w:ind w:firstLine="1304"/>
    </w:pPr>
  </w:style>
  <w:style w:type="paragraph" w:styleId="Markeringsbobletekst">
    <w:name w:val="Balloon Text"/>
    <w:basedOn w:val="Normal"/>
    <w:rPr>
      <w:rFonts w:ascii="Tahoma" w:hAnsi="Tahoma" w:cs="Tahoma"/>
      <w:sz w:val="16"/>
      <w:szCs w:val="16"/>
    </w:rPr>
  </w:style>
  <w:style w:type="character" w:customStyle="1" w:styleId="MarkeringsbobletekstTegn">
    <w:name w:val="Markeringsbobletekst Tegn"/>
    <w:rPr>
      <w:rFonts w:ascii="Tahoma" w:hAnsi="Tahoma" w:cs="Tahoma"/>
      <w:sz w:val="16"/>
      <w:szCs w:val="16"/>
    </w:rPr>
  </w:style>
  <w:style w:type="paragraph" w:styleId="Sidehoved">
    <w:name w:val="header"/>
    <w:basedOn w:val="Normal"/>
    <w:semiHidden/>
    <w:pPr>
      <w:tabs>
        <w:tab w:val="center" w:pos="4513"/>
        <w:tab w:val="right" w:pos="9026"/>
      </w:tabs>
    </w:pPr>
  </w:style>
  <w:style w:type="character" w:customStyle="1" w:styleId="SidehovedTegn">
    <w:name w:val="Sidehoved Tegn"/>
    <w:rPr>
      <w:sz w:val="24"/>
      <w:szCs w:val="24"/>
    </w:rPr>
  </w:style>
  <w:style w:type="paragraph" w:styleId="Sidefod">
    <w:name w:val="footer"/>
    <w:basedOn w:val="Normal"/>
    <w:semiHidden/>
    <w:pPr>
      <w:tabs>
        <w:tab w:val="center" w:pos="4513"/>
        <w:tab w:val="right" w:pos="9026"/>
      </w:tabs>
    </w:pPr>
  </w:style>
  <w:style w:type="character" w:customStyle="1" w:styleId="SidefodTegn">
    <w:name w:val="Sidefod Tegn"/>
    <w:rPr>
      <w:sz w:val="24"/>
      <w:szCs w:val="24"/>
    </w:rPr>
  </w:style>
  <w:style w:type="paragraph" w:customStyle="1" w:styleId="Lystgitter-fremhvningsfarve31">
    <w:name w:val="Lyst gitter - fremhævningsfarve 31"/>
    <w:basedOn w:val="Normal"/>
    <w:qFormat/>
    <w:pPr>
      <w:ind w:left="720"/>
    </w:pPr>
  </w:style>
  <w:style w:type="paragraph" w:customStyle="1" w:styleId="TableText">
    <w:name w:val="Table Text"/>
    <w:basedOn w:val="Normal"/>
    <w:rsid w:val="007526E5"/>
    <w:pPr>
      <w:spacing w:before="60" w:after="60"/>
    </w:pPr>
    <w:rPr>
      <w:rFonts w:ascii="Stone Sans" w:hAnsi="Stone Sans"/>
      <w:sz w:val="22"/>
      <w:lang w:val="en-US" w:eastAsia="en-US" w:bidi="he-IL"/>
    </w:rPr>
  </w:style>
  <w:style w:type="paragraph" w:customStyle="1" w:styleId="TableColumnHeader">
    <w:name w:val="Table Column Header"/>
    <w:basedOn w:val="Normal"/>
    <w:rsid w:val="007526E5"/>
    <w:pPr>
      <w:keepNext/>
      <w:overflowPunct w:val="0"/>
      <w:autoSpaceDE w:val="0"/>
      <w:autoSpaceDN w:val="0"/>
      <w:adjustRightInd w:val="0"/>
      <w:spacing w:before="60" w:after="60"/>
      <w:jc w:val="center"/>
      <w:textAlignment w:val="baseline"/>
    </w:pPr>
    <w:rPr>
      <w:rFonts w:ascii="Stone Sans" w:hAnsi="Stone Sans"/>
      <w:b/>
      <w:bCs/>
      <w:sz w:val="22"/>
      <w:lang w:val="en-US" w:eastAsia="en-US"/>
    </w:rPr>
  </w:style>
  <w:style w:type="paragraph" w:customStyle="1" w:styleId="TableGraphic">
    <w:name w:val="Table Graphic"/>
    <w:rsid w:val="007526E5"/>
    <w:pPr>
      <w:spacing w:before="60" w:after="60"/>
      <w:jc w:val="center"/>
    </w:pPr>
    <w:rPr>
      <w:sz w:val="24"/>
      <w:szCs w:val="24"/>
      <w:lang w:val="en-US" w:eastAsia="en-US" w:bidi="he-IL"/>
    </w:rPr>
  </w:style>
  <w:style w:type="character" w:styleId="Ulstomtale">
    <w:name w:val="Unresolved Mention"/>
    <w:basedOn w:val="Standardskrifttypeiafsnit"/>
    <w:uiPriority w:val="99"/>
    <w:semiHidden/>
    <w:unhideWhenUsed/>
    <w:rsid w:val="00576249"/>
    <w:rPr>
      <w:color w:val="605E5C"/>
      <w:shd w:val="clear" w:color="auto" w:fill="E1DFDD"/>
    </w:rPr>
  </w:style>
  <w:style w:type="paragraph" w:styleId="Listeafsnit">
    <w:name w:val="List Paragraph"/>
    <w:basedOn w:val="Normal"/>
    <w:qFormat/>
    <w:rsid w:val="00576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7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podan.dk" TargetMode="External"/><Relationship Id="rId2" Type="http://schemas.openxmlformats.org/officeDocument/2006/relationships/hyperlink" Target="mailto:ks@apodan.dk"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3600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Snapguide:</vt:lpstr>
    </vt:vector>
  </TitlesOfParts>
  <Company>***</Company>
  <LinksUpToDate>false</LinksUpToDate>
  <CharactersWithSpaces>4194</CharactersWithSpaces>
  <SharedDoc>false</SharedDoc>
  <HLinks>
    <vt:vector size="6" baseType="variant">
      <vt:variant>
        <vt:i4>65614</vt:i4>
      </vt:variant>
      <vt:variant>
        <vt:i4>0</vt:i4>
      </vt:variant>
      <vt:variant>
        <vt:i4>0</vt:i4>
      </vt:variant>
      <vt:variant>
        <vt:i4>5</vt:i4>
      </vt:variant>
      <vt:variant>
        <vt:lpwstr>http://www.apodan.dk/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Snapguide:</dc:title>
  <dc:subject/>
  <dc:creator>pck</dc:creator>
  <cp:keywords/>
  <dc:description/>
  <cp:lastModifiedBy>marketing</cp:lastModifiedBy>
  <cp:revision>2</cp:revision>
  <cp:lastPrinted>2013-11-01T10:06:00Z</cp:lastPrinted>
  <dcterms:created xsi:type="dcterms:W3CDTF">2019-01-04T14:50:00Z</dcterms:created>
  <dcterms:modified xsi:type="dcterms:W3CDTF">2019-01-04T14:50:00Z</dcterms:modified>
</cp:coreProperties>
</file>